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58" w:type="dxa"/>
        <w:tblLook w:val="04A0" w:firstRow="1" w:lastRow="0" w:firstColumn="1" w:lastColumn="0" w:noHBand="0" w:noVBand="1"/>
      </w:tblPr>
      <w:tblGrid>
        <w:gridCol w:w="3738"/>
        <w:gridCol w:w="5720"/>
      </w:tblGrid>
      <w:tr w:rsidR="00E14294" w:rsidRPr="00E06C0F" w14:paraId="341C0919" w14:textId="77777777" w:rsidTr="009C0663">
        <w:trPr>
          <w:cantSplit/>
        </w:trPr>
        <w:tc>
          <w:tcPr>
            <w:tcW w:w="3738" w:type="dxa"/>
          </w:tcPr>
          <w:p w14:paraId="5D64E913" w14:textId="77777777" w:rsidR="00E14294" w:rsidRPr="00E06C0F" w:rsidRDefault="00E14294" w:rsidP="00E14294">
            <w:pPr>
              <w:keepNext/>
              <w:jc w:val="center"/>
              <w:outlineLvl w:val="1"/>
              <w:rPr>
                <w:bCs/>
                <w:iCs/>
                <w:color w:val="000000" w:themeColor="text1"/>
                <w:spacing w:val="-6"/>
                <w:sz w:val="26"/>
                <w:szCs w:val="26"/>
                <w:lang w:val="pt-BR"/>
              </w:rPr>
            </w:pPr>
            <w:bookmarkStart w:id="0" w:name="_GoBack"/>
            <w:bookmarkEnd w:id="0"/>
            <w:r w:rsidRPr="00E06C0F">
              <w:rPr>
                <w:bCs/>
                <w:iCs/>
                <w:color w:val="000000" w:themeColor="text1"/>
                <w:spacing w:val="-6"/>
                <w:sz w:val="26"/>
                <w:szCs w:val="26"/>
                <w:lang w:val="pt-BR"/>
              </w:rPr>
              <w:t>QUỐC HỘI KHÓA XV</w:t>
            </w:r>
          </w:p>
          <w:p w14:paraId="034E5E90" w14:textId="77777777" w:rsidR="00E14294" w:rsidRPr="00E06C0F" w:rsidRDefault="00E14294" w:rsidP="00E14294">
            <w:pPr>
              <w:keepNext/>
              <w:jc w:val="center"/>
              <w:outlineLvl w:val="1"/>
              <w:rPr>
                <w:bCs/>
                <w:iCs/>
                <w:color w:val="000000" w:themeColor="text1"/>
                <w:spacing w:val="-6"/>
                <w:sz w:val="26"/>
                <w:szCs w:val="26"/>
                <w:lang w:val="pt-BR"/>
              </w:rPr>
            </w:pPr>
            <w:r w:rsidRPr="00E06C0F">
              <w:rPr>
                <w:b/>
                <w:bCs/>
                <w:iCs/>
                <w:color w:val="000000" w:themeColor="text1"/>
                <w:spacing w:val="-6"/>
                <w:sz w:val="26"/>
                <w:szCs w:val="26"/>
                <w:lang w:val="pt-BR"/>
              </w:rPr>
              <w:t>ĐOÀN ĐẠI BIỂU QUỐC HỘI</w:t>
            </w:r>
          </w:p>
          <w:p w14:paraId="708E79ED" w14:textId="77777777" w:rsidR="00E14294" w:rsidRPr="00E06C0F" w:rsidRDefault="00E14294" w:rsidP="00E14294">
            <w:pPr>
              <w:keepNext/>
              <w:jc w:val="center"/>
              <w:outlineLvl w:val="1"/>
              <w:rPr>
                <w:b/>
                <w:bCs/>
                <w:iCs/>
                <w:color w:val="000000" w:themeColor="text1"/>
                <w:spacing w:val="-6"/>
                <w:sz w:val="28"/>
                <w:szCs w:val="28"/>
                <w:lang w:val="vi-VN"/>
              </w:rPr>
            </w:pPr>
            <w:r w:rsidRPr="00E06C0F">
              <w:rPr>
                <w:b/>
                <w:bCs/>
                <w:iCs/>
                <w:color w:val="000000" w:themeColor="text1"/>
                <w:spacing w:val="-6"/>
                <w:sz w:val="26"/>
                <w:szCs w:val="26"/>
                <w:lang w:val="pt-BR"/>
              </w:rPr>
              <w:t>TỈNH BÌNH ĐỊNH</w:t>
            </w:r>
          </w:p>
          <w:p w14:paraId="24E85B1C" w14:textId="77777777" w:rsidR="00E14294" w:rsidRPr="00E06C0F" w:rsidRDefault="00E14294" w:rsidP="00E14294">
            <w:pPr>
              <w:keepNext/>
              <w:jc w:val="center"/>
              <w:outlineLvl w:val="1"/>
              <w:rPr>
                <w:b/>
                <w:bCs/>
                <w:iCs/>
                <w:color w:val="000000" w:themeColor="text1"/>
                <w:spacing w:val="-6"/>
                <w:sz w:val="28"/>
                <w:szCs w:val="28"/>
                <w:lang w:val="pt-BR"/>
              </w:rPr>
            </w:pPr>
            <w:r w:rsidRPr="00E06C0F">
              <w:rPr>
                <w:noProof/>
                <w:color w:val="000000" w:themeColor="text1"/>
                <w:sz w:val="28"/>
                <w:szCs w:val="22"/>
                <w:lang w:val="vi-VN" w:eastAsia="vi-VN"/>
              </w:rPr>
              <mc:AlternateContent>
                <mc:Choice Requires="wps">
                  <w:drawing>
                    <wp:anchor distT="4294967291" distB="4294967291" distL="114300" distR="114300" simplePos="0" relativeHeight="251660800" behindDoc="0" locked="0" layoutInCell="1" allowOverlap="1" wp14:anchorId="35E7CA23" wp14:editId="3E5E5435">
                      <wp:simplePos x="0" y="0"/>
                      <wp:positionH relativeFrom="column">
                        <wp:posOffset>867956</wp:posOffset>
                      </wp:positionH>
                      <wp:positionV relativeFrom="paragraph">
                        <wp:posOffset>29845</wp:posOffset>
                      </wp:positionV>
                      <wp:extent cx="482958" cy="0"/>
                      <wp:effectExtent l="0" t="0" r="1270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9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608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8.35pt,2.35pt" to="106.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7l5HQIAADcEAAAOAAAAZHJzL2Uyb0RvYy54bWysU02P2yAQvVfqf0DcE9tZJ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"/>
                  </w:pict>
                </mc:Fallback>
              </mc:AlternateContent>
            </w:r>
          </w:p>
          <w:p w14:paraId="00FBFBD8" w14:textId="77777777" w:rsidR="00E14294" w:rsidRPr="00E06C0F" w:rsidRDefault="00E14294" w:rsidP="00A177CC">
            <w:pPr>
              <w:jc w:val="center"/>
              <w:rPr>
                <w:color w:val="000000" w:themeColor="text1"/>
                <w:sz w:val="28"/>
                <w:szCs w:val="28"/>
                <w:lang w:val="pt-BR"/>
              </w:rPr>
            </w:pPr>
            <w:r w:rsidRPr="00E06C0F">
              <w:rPr>
                <w:color w:val="000000" w:themeColor="text1"/>
                <w:sz w:val="28"/>
                <w:szCs w:val="28"/>
                <w:lang w:val="pt-BR"/>
              </w:rPr>
              <w:t xml:space="preserve">Số: </w:t>
            </w:r>
            <w:r w:rsidR="00A177CC" w:rsidRPr="00A177CC">
              <w:rPr>
                <w:b/>
                <w:color w:val="000000" w:themeColor="text1"/>
                <w:sz w:val="28"/>
                <w:szCs w:val="28"/>
                <w:lang w:val="pt-BR"/>
              </w:rPr>
              <w:t>25</w:t>
            </w:r>
            <w:r w:rsidRPr="00E06C0F">
              <w:rPr>
                <w:color w:val="000000" w:themeColor="text1"/>
                <w:sz w:val="28"/>
                <w:szCs w:val="28"/>
                <w:lang w:val="pt-BR"/>
              </w:rPr>
              <w:t>/BC-ĐĐBQH</w:t>
            </w:r>
          </w:p>
        </w:tc>
        <w:tc>
          <w:tcPr>
            <w:tcW w:w="5720" w:type="dxa"/>
          </w:tcPr>
          <w:p w14:paraId="5DF9498F" w14:textId="77777777" w:rsidR="00E14294" w:rsidRPr="00E06C0F" w:rsidRDefault="00E14294" w:rsidP="00E14294">
            <w:pPr>
              <w:keepNext/>
              <w:jc w:val="center"/>
              <w:outlineLvl w:val="2"/>
              <w:rPr>
                <w:b/>
                <w:color w:val="000000" w:themeColor="text1"/>
                <w:spacing w:val="-6"/>
                <w:sz w:val="26"/>
                <w:szCs w:val="26"/>
                <w:lang w:val="vi-VN"/>
              </w:rPr>
            </w:pPr>
            <w:r w:rsidRPr="00E06C0F">
              <w:rPr>
                <w:b/>
                <w:color w:val="000000" w:themeColor="text1"/>
                <w:spacing w:val="-6"/>
                <w:sz w:val="26"/>
                <w:szCs w:val="26"/>
                <w:lang w:val="vi-VN"/>
              </w:rPr>
              <w:t>CỘNG HÒA XÃ HỘI CHỦ NGHĨA VIỆT NAM</w:t>
            </w:r>
          </w:p>
          <w:p w14:paraId="3F87E6B7" w14:textId="77777777" w:rsidR="00E14294" w:rsidRPr="00E06C0F" w:rsidRDefault="00E14294" w:rsidP="00E14294">
            <w:pPr>
              <w:jc w:val="center"/>
              <w:rPr>
                <w:b/>
                <w:color w:val="000000" w:themeColor="text1"/>
                <w:spacing w:val="-6"/>
                <w:sz w:val="28"/>
                <w:szCs w:val="28"/>
              </w:rPr>
            </w:pPr>
            <w:r w:rsidRPr="00E06C0F">
              <w:rPr>
                <w:b/>
                <w:color w:val="000000" w:themeColor="text1"/>
                <w:spacing w:val="-6"/>
                <w:sz w:val="28"/>
                <w:szCs w:val="28"/>
                <w:lang w:val="vi-VN"/>
              </w:rPr>
              <w:t>Độc lập- Tự do- Hạnh phúc</w:t>
            </w:r>
          </w:p>
          <w:p w14:paraId="5BAAD1C5" w14:textId="77777777" w:rsidR="00E14294" w:rsidRPr="00E06C0F" w:rsidRDefault="00E14294" w:rsidP="00E14294">
            <w:pPr>
              <w:jc w:val="center"/>
              <w:rPr>
                <w:b/>
                <w:color w:val="000000" w:themeColor="text1"/>
                <w:spacing w:val="-6"/>
                <w:sz w:val="16"/>
                <w:szCs w:val="28"/>
                <w:lang w:val="vi-VN"/>
              </w:rPr>
            </w:pPr>
            <w:r w:rsidRPr="00E06C0F">
              <w:rPr>
                <w:noProof/>
                <w:color w:val="000000" w:themeColor="text1"/>
                <w:sz w:val="28"/>
                <w:szCs w:val="22"/>
                <w:lang w:val="vi-VN" w:eastAsia="vi-VN"/>
              </w:rPr>
              <mc:AlternateContent>
                <mc:Choice Requires="wps">
                  <w:drawing>
                    <wp:anchor distT="4294967293" distB="4294967293" distL="114300" distR="114300" simplePos="0" relativeHeight="251663872" behindDoc="0" locked="0" layoutInCell="1" allowOverlap="1" wp14:anchorId="4AC31B7B" wp14:editId="3A021307">
                      <wp:simplePos x="0" y="0"/>
                      <wp:positionH relativeFrom="column">
                        <wp:posOffset>765175</wp:posOffset>
                      </wp:positionH>
                      <wp:positionV relativeFrom="paragraph">
                        <wp:posOffset>24129</wp:posOffset>
                      </wp:positionV>
                      <wp:extent cx="1955800" cy="0"/>
                      <wp:effectExtent l="0" t="0" r="2540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442E4A9" id="Straight Connector 10" o:spid="_x0000_s1026" style="position:absolute;z-index:2516638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25pt,1.9pt" to="214.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lPrwEAAEgDAAAOAAAAZHJzL2Uyb0RvYy54bWysU8Fu2zAMvQ/YPwi6L3YCZGiNOD2k6y7d&#10;FqDtBzCSHAuVRYFUYufvJ6lJWmy3YT4Ikkg+vfdIr+6mwYmjIbboWzmf1VIYr1Bbv2/ly/PDlx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"/>
                  </w:pict>
                </mc:Fallback>
              </mc:AlternateContent>
            </w:r>
            <w:r w:rsidRPr="00E06C0F">
              <w:rPr>
                <w:noProof/>
                <w:color w:val="000000" w:themeColor="text1"/>
                <w:sz w:val="28"/>
                <w:szCs w:val="22"/>
                <w:lang w:val="vi-VN" w:eastAsia="vi-VN"/>
              </w:rPr>
              <mc:AlternateContent>
                <mc:Choice Requires="wps">
                  <w:drawing>
                    <wp:anchor distT="4294967291" distB="4294967291" distL="114294" distR="114294" simplePos="0" relativeHeight="251661824" behindDoc="0" locked="0" layoutInCell="1" allowOverlap="1" wp14:anchorId="7CA0C91C" wp14:editId="3F5021A5">
                      <wp:simplePos x="0" y="0"/>
                      <wp:positionH relativeFrom="column">
                        <wp:posOffset>845819</wp:posOffset>
                      </wp:positionH>
                      <wp:positionV relativeFrom="paragraph">
                        <wp:posOffset>30479</wp:posOffset>
                      </wp:positionV>
                      <wp:extent cx="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ED890B4" id="Straight Connector 9" o:spid="_x0000_s1026" style="position:absolute;z-index:251661824;visibility:visible;mso-wrap-style:square;mso-width-percent:0;mso-height-percent:0;mso-wrap-distance-left:3.17483mm;mso-wrap-distance-top:-1e-4mm;mso-wrap-distance-right:3.17483mm;mso-wrap-distance-bottom:-1e-4mm;mso-position-horizontal:absolute;mso-position-horizontal-relative:text;mso-position-vertical:absolute;mso-position-vertical-relative:text;mso-width-percent:0;mso-height-percent:0;mso-width-relative:page;mso-height-relative:page" from="66.6pt,2.4pt" to="66.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"/>
                  </w:pict>
                </mc:Fallback>
              </mc:AlternateContent>
            </w:r>
          </w:p>
          <w:p w14:paraId="433E63DC" w14:textId="77777777" w:rsidR="00E14294" w:rsidRPr="00E06C0F" w:rsidRDefault="00E14294" w:rsidP="00E14294">
            <w:pPr>
              <w:keepNext/>
              <w:jc w:val="center"/>
              <w:outlineLvl w:val="3"/>
              <w:rPr>
                <w:i/>
                <w:color w:val="000000" w:themeColor="text1"/>
                <w:sz w:val="4"/>
                <w:szCs w:val="26"/>
                <w:lang w:val="vi-VN"/>
              </w:rPr>
            </w:pPr>
          </w:p>
          <w:p w14:paraId="4B89BAF9" w14:textId="77777777" w:rsidR="00E14294" w:rsidRPr="00E06C0F" w:rsidRDefault="00E14294" w:rsidP="00E14294">
            <w:pPr>
              <w:keepNext/>
              <w:jc w:val="right"/>
              <w:outlineLvl w:val="3"/>
              <w:rPr>
                <w:i/>
                <w:color w:val="000000" w:themeColor="text1"/>
                <w:sz w:val="28"/>
                <w:szCs w:val="28"/>
              </w:rPr>
            </w:pPr>
          </w:p>
          <w:p w14:paraId="7DD6CA4E" w14:textId="77777777" w:rsidR="00E14294" w:rsidRPr="00E06C0F" w:rsidRDefault="00E14294" w:rsidP="00A177CC">
            <w:pPr>
              <w:keepNext/>
              <w:jc w:val="right"/>
              <w:outlineLvl w:val="3"/>
              <w:rPr>
                <w:i/>
                <w:color w:val="000000" w:themeColor="text1"/>
                <w:sz w:val="28"/>
                <w:szCs w:val="28"/>
              </w:rPr>
            </w:pPr>
            <w:r w:rsidRPr="00E06C0F">
              <w:rPr>
                <w:i/>
                <w:color w:val="000000" w:themeColor="text1"/>
                <w:sz w:val="28"/>
                <w:szCs w:val="28"/>
              </w:rPr>
              <w:t>Bình Định</w:t>
            </w:r>
            <w:r w:rsidRPr="00E06C0F">
              <w:rPr>
                <w:i/>
                <w:color w:val="000000" w:themeColor="text1"/>
                <w:sz w:val="28"/>
                <w:szCs w:val="28"/>
                <w:lang w:val="vi-VN"/>
              </w:rPr>
              <w:t xml:space="preserve">, ngày </w:t>
            </w:r>
            <w:r w:rsidR="00A177CC">
              <w:rPr>
                <w:i/>
                <w:color w:val="000000" w:themeColor="text1"/>
                <w:sz w:val="28"/>
                <w:szCs w:val="28"/>
              </w:rPr>
              <w:t>12</w:t>
            </w:r>
            <w:r w:rsidRPr="00E06C0F">
              <w:rPr>
                <w:i/>
                <w:color w:val="000000" w:themeColor="text1"/>
                <w:sz w:val="28"/>
                <w:szCs w:val="28"/>
                <w:lang w:val="vi-VN"/>
              </w:rPr>
              <w:t xml:space="preserve"> tháng</w:t>
            </w:r>
            <w:r w:rsidRPr="00E06C0F">
              <w:rPr>
                <w:i/>
                <w:color w:val="000000" w:themeColor="text1"/>
                <w:sz w:val="28"/>
                <w:szCs w:val="28"/>
              </w:rPr>
              <w:t xml:space="preserve"> 5</w:t>
            </w:r>
            <w:r w:rsidRPr="00E06C0F">
              <w:rPr>
                <w:i/>
                <w:color w:val="000000" w:themeColor="text1"/>
                <w:sz w:val="28"/>
                <w:szCs w:val="28"/>
                <w:lang w:val="vi-VN"/>
              </w:rPr>
              <w:t xml:space="preserve"> năm 20</w:t>
            </w:r>
            <w:r w:rsidRPr="00E06C0F">
              <w:rPr>
                <w:i/>
                <w:color w:val="000000" w:themeColor="text1"/>
                <w:sz w:val="28"/>
                <w:szCs w:val="28"/>
              </w:rPr>
              <w:t>22</w:t>
            </w:r>
          </w:p>
        </w:tc>
      </w:tr>
    </w:tbl>
    <w:p w14:paraId="3295DA2D" w14:textId="77777777" w:rsidR="00E14294" w:rsidRPr="00E06C0F" w:rsidRDefault="00E14294" w:rsidP="00E14294">
      <w:pPr>
        <w:spacing w:before="120" w:line="312" w:lineRule="auto"/>
        <w:jc w:val="center"/>
        <w:rPr>
          <w:b/>
          <w:color w:val="000000" w:themeColor="text1"/>
          <w:sz w:val="28"/>
          <w:szCs w:val="28"/>
          <w:lang w:val="vi-VN"/>
        </w:rPr>
      </w:pPr>
    </w:p>
    <w:p w14:paraId="39DFBEE0" w14:textId="77777777" w:rsidR="00E14294" w:rsidRPr="00E06C0F" w:rsidRDefault="00E14294" w:rsidP="00E14294">
      <w:pPr>
        <w:jc w:val="center"/>
        <w:rPr>
          <w:b/>
          <w:color w:val="000000" w:themeColor="text1"/>
          <w:sz w:val="30"/>
          <w:szCs w:val="30"/>
          <w:lang w:val="vi-VN"/>
        </w:rPr>
      </w:pPr>
      <w:r w:rsidRPr="00E06C0F">
        <w:rPr>
          <w:b/>
          <w:color w:val="000000" w:themeColor="text1"/>
          <w:sz w:val="30"/>
          <w:szCs w:val="30"/>
          <w:lang w:val="vi-VN"/>
        </w:rPr>
        <w:t xml:space="preserve">BÁO CÁO </w:t>
      </w:r>
    </w:p>
    <w:p w14:paraId="57AA58A3" w14:textId="77777777" w:rsidR="00E14294" w:rsidRPr="00E06C0F" w:rsidRDefault="00E14294" w:rsidP="00E14294">
      <w:pPr>
        <w:jc w:val="center"/>
        <w:rPr>
          <w:b/>
          <w:color w:val="000000" w:themeColor="text1"/>
          <w:sz w:val="28"/>
          <w:szCs w:val="28"/>
          <w:lang w:val="vi-VN"/>
        </w:rPr>
      </w:pPr>
      <w:r w:rsidRPr="00E06C0F">
        <w:rPr>
          <w:b/>
          <w:color w:val="000000" w:themeColor="text1"/>
          <w:sz w:val="28"/>
          <w:szCs w:val="28"/>
          <w:lang w:val="vi-VN"/>
        </w:rPr>
        <w:t>Tổng hợp kiến nghị của cử tri tỉnh Bình Định</w:t>
      </w:r>
    </w:p>
    <w:p w14:paraId="3D174712" w14:textId="77777777" w:rsidR="00E14294" w:rsidRPr="00E06C0F" w:rsidRDefault="00E14294" w:rsidP="00E14294">
      <w:pPr>
        <w:jc w:val="center"/>
        <w:rPr>
          <w:b/>
          <w:color w:val="000000" w:themeColor="text1"/>
          <w:sz w:val="28"/>
          <w:szCs w:val="28"/>
          <w:lang w:val="vi-VN"/>
        </w:rPr>
      </w:pPr>
      <w:r w:rsidRPr="00910E3D">
        <w:rPr>
          <w:b/>
          <w:color w:val="000000" w:themeColor="text1"/>
          <w:sz w:val="28"/>
          <w:szCs w:val="28"/>
          <w:lang w:val="vi-VN"/>
        </w:rPr>
        <w:t>Trước</w:t>
      </w:r>
      <w:r w:rsidRPr="00E06C0F">
        <w:rPr>
          <w:b/>
          <w:color w:val="000000" w:themeColor="text1"/>
          <w:sz w:val="28"/>
          <w:szCs w:val="28"/>
          <w:lang w:val="vi-VN"/>
        </w:rPr>
        <w:t xml:space="preserve"> kỳ họp thứ </w:t>
      </w:r>
      <w:r w:rsidR="0075703C" w:rsidRPr="00910E3D">
        <w:rPr>
          <w:b/>
          <w:color w:val="000000" w:themeColor="text1"/>
          <w:sz w:val="28"/>
          <w:szCs w:val="28"/>
          <w:lang w:val="vi-VN"/>
        </w:rPr>
        <w:t>3</w:t>
      </w:r>
      <w:r w:rsidRPr="00E06C0F">
        <w:rPr>
          <w:b/>
          <w:color w:val="000000" w:themeColor="text1"/>
          <w:sz w:val="28"/>
          <w:szCs w:val="28"/>
          <w:lang w:val="vi-VN"/>
        </w:rPr>
        <w:t>, Quốc hội khóa XV</w:t>
      </w:r>
    </w:p>
    <w:p w14:paraId="410E5FEC" w14:textId="77777777" w:rsidR="00E14294" w:rsidRPr="00E06C0F" w:rsidRDefault="00E14294" w:rsidP="00E14294">
      <w:pPr>
        <w:jc w:val="center"/>
        <w:rPr>
          <w:i/>
          <w:color w:val="000000" w:themeColor="text1"/>
          <w:sz w:val="26"/>
          <w:szCs w:val="26"/>
          <w:lang w:val="vi-VN"/>
        </w:rPr>
      </w:pPr>
      <w:r w:rsidRPr="00E06C0F">
        <w:rPr>
          <w:i/>
          <w:color w:val="000000" w:themeColor="text1"/>
          <w:sz w:val="26"/>
          <w:szCs w:val="26"/>
          <w:lang w:val="vi-VN"/>
        </w:rPr>
        <w:t>(Những kiến nghị thuộc thẩm quyền của Trung ương)</w:t>
      </w:r>
    </w:p>
    <w:p w14:paraId="5F82A72A" w14:textId="77777777" w:rsidR="00E14294" w:rsidRPr="004A1EDF" w:rsidRDefault="00E14294" w:rsidP="00E14294">
      <w:pPr>
        <w:tabs>
          <w:tab w:val="left" w:pos="0"/>
          <w:tab w:val="left" w:pos="90"/>
          <w:tab w:val="left" w:pos="1440"/>
        </w:tabs>
        <w:autoSpaceDE w:val="0"/>
        <w:autoSpaceDN w:val="0"/>
        <w:adjustRightInd w:val="0"/>
        <w:spacing w:line="288" w:lineRule="auto"/>
        <w:jc w:val="both"/>
        <w:rPr>
          <w:i/>
          <w:color w:val="000000" w:themeColor="text1"/>
          <w:sz w:val="20"/>
          <w:szCs w:val="20"/>
          <w:lang w:val="vi-VN"/>
        </w:rPr>
      </w:pPr>
      <w:r w:rsidRPr="00E06C0F">
        <w:rPr>
          <w:noProof/>
          <w:color w:val="000000" w:themeColor="text1"/>
          <w:sz w:val="26"/>
          <w:szCs w:val="26"/>
          <w:lang w:val="vi-VN" w:eastAsia="vi-VN"/>
        </w:rPr>
        <mc:AlternateContent>
          <mc:Choice Requires="wps">
            <w:drawing>
              <wp:anchor distT="4294967293" distB="4294967293" distL="114300" distR="114300" simplePos="0" relativeHeight="251662848" behindDoc="0" locked="0" layoutInCell="1" allowOverlap="1" wp14:anchorId="00279521" wp14:editId="6D2729F1">
                <wp:simplePos x="0" y="0"/>
                <wp:positionH relativeFrom="column">
                  <wp:posOffset>2375446</wp:posOffset>
                </wp:positionH>
                <wp:positionV relativeFrom="paragraph">
                  <wp:posOffset>53340</wp:posOffset>
                </wp:positionV>
                <wp:extent cx="1160780" cy="0"/>
                <wp:effectExtent l="0" t="0" r="2032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0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2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7.05pt,4.2pt" to="278.4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ag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"/>
            </w:pict>
          </mc:Fallback>
        </mc:AlternateContent>
      </w:r>
    </w:p>
    <w:p w14:paraId="3253EC92" w14:textId="77777777" w:rsidR="00E14294" w:rsidRPr="004A1EDF" w:rsidRDefault="00E14294" w:rsidP="00E14294">
      <w:pPr>
        <w:tabs>
          <w:tab w:val="left" w:pos="0"/>
          <w:tab w:val="left" w:pos="90"/>
          <w:tab w:val="left" w:pos="1440"/>
        </w:tabs>
        <w:autoSpaceDE w:val="0"/>
        <w:autoSpaceDN w:val="0"/>
        <w:adjustRightInd w:val="0"/>
        <w:spacing w:line="295" w:lineRule="auto"/>
        <w:ind w:firstLine="720"/>
        <w:jc w:val="both"/>
        <w:rPr>
          <w:color w:val="000000" w:themeColor="text1"/>
          <w:spacing w:val="-12"/>
          <w:sz w:val="20"/>
          <w:szCs w:val="20"/>
          <w:lang w:val="vi-VN"/>
        </w:rPr>
      </w:pPr>
    </w:p>
    <w:p w14:paraId="58A76F9C" w14:textId="77777777" w:rsidR="00E14294" w:rsidRPr="00ED278A" w:rsidRDefault="00E14294" w:rsidP="004A1EDF">
      <w:pPr>
        <w:widowControl w:val="0"/>
        <w:tabs>
          <w:tab w:val="left" w:pos="0"/>
          <w:tab w:val="left" w:pos="90"/>
          <w:tab w:val="left" w:pos="1440"/>
        </w:tabs>
        <w:autoSpaceDE w:val="0"/>
        <w:autoSpaceDN w:val="0"/>
        <w:adjustRightInd w:val="0"/>
        <w:spacing w:after="120" w:line="264" w:lineRule="auto"/>
        <w:ind w:firstLine="720"/>
        <w:jc w:val="both"/>
        <w:rPr>
          <w:spacing w:val="4"/>
          <w:sz w:val="28"/>
          <w:szCs w:val="28"/>
          <w:lang w:val="vi-VN"/>
        </w:rPr>
      </w:pPr>
      <w:r w:rsidRPr="00ED278A">
        <w:rPr>
          <w:spacing w:val="4"/>
          <w:sz w:val="28"/>
          <w:szCs w:val="28"/>
          <w:lang w:val="vi-VN"/>
        </w:rPr>
        <w:t xml:space="preserve">Thực hiện Luật Tổ chức Quốc hội; </w:t>
      </w:r>
      <w:r w:rsidRPr="00ED278A">
        <w:rPr>
          <w:iCs/>
          <w:spacing w:val="4"/>
          <w:sz w:val="28"/>
          <w:szCs w:val="28"/>
          <w:lang w:val="vi-VN"/>
        </w:rPr>
        <w:t>Luật Hoạt động giám sát của Quốc hội và Hội đồng nhân dân</w:t>
      </w:r>
      <w:r w:rsidRPr="00ED278A">
        <w:rPr>
          <w:spacing w:val="4"/>
          <w:sz w:val="28"/>
          <w:szCs w:val="28"/>
          <w:lang w:val="vi-VN"/>
        </w:rPr>
        <w:t xml:space="preserve">; Nghị quyết liên tịch số 525/2012/NQLT/UBTVQH13-ĐCTUBTWMTTQVN ngày 27/9/2012 của Ủy ban Thường vụ Quốc hội và Đoàn Chủ tịch Ủy ban Trung ương Mặt trận Tổ quốc Việt Nam về việc tiếp xúc cử tri của đại biểu Quốc hội, từ ngày </w:t>
      </w:r>
      <w:r w:rsidRPr="00910E3D">
        <w:rPr>
          <w:spacing w:val="4"/>
          <w:sz w:val="28"/>
          <w:szCs w:val="28"/>
          <w:lang w:val="vi-VN"/>
        </w:rPr>
        <w:t>0</w:t>
      </w:r>
      <w:r w:rsidRPr="00ED278A">
        <w:rPr>
          <w:spacing w:val="4"/>
          <w:sz w:val="28"/>
          <w:szCs w:val="28"/>
          <w:lang w:val="vi-VN"/>
        </w:rPr>
        <w:t>5/</w:t>
      </w:r>
      <w:r w:rsidRPr="00910E3D">
        <w:rPr>
          <w:spacing w:val="4"/>
          <w:sz w:val="28"/>
          <w:szCs w:val="28"/>
          <w:lang w:val="vi-VN"/>
        </w:rPr>
        <w:t>5</w:t>
      </w:r>
      <w:r w:rsidRPr="00ED278A">
        <w:rPr>
          <w:spacing w:val="4"/>
          <w:sz w:val="28"/>
          <w:szCs w:val="28"/>
          <w:lang w:val="vi-VN"/>
        </w:rPr>
        <w:t>/202</w:t>
      </w:r>
      <w:r w:rsidRPr="00910E3D">
        <w:rPr>
          <w:spacing w:val="4"/>
          <w:sz w:val="28"/>
          <w:szCs w:val="28"/>
          <w:lang w:val="vi-VN"/>
        </w:rPr>
        <w:t>2</w:t>
      </w:r>
      <w:r w:rsidRPr="00ED278A">
        <w:rPr>
          <w:spacing w:val="4"/>
          <w:sz w:val="28"/>
          <w:szCs w:val="28"/>
          <w:lang w:val="vi-VN"/>
        </w:rPr>
        <w:t xml:space="preserve"> đến ngày 1</w:t>
      </w:r>
      <w:r w:rsidRPr="00910E3D">
        <w:rPr>
          <w:spacing w:val="4"/>
          <w:sz w:val="28"/>
          <w:szCs w:val="28"/>
          <w:lang w:val="vi-VN"/>
        </w:rPr>
        <w:t>2</w:t>
      </w:r>
      <w:r w:rsidRPr="00ED278A">
        <w:rPr>
          <w:spacing w:val="4"/>
          <w:sz w:val="28"/>
          <w:szCs w:val="28"/>
          <w:lang w:val="vi-VN"/>
        </w:rPr>
        <w:t>/</w:t>
      </w:r>
      <w:r w:rsidRPr="00910E3D">
        <w:rPr>
          <w:spacing w:val="4"/>
          <w:sz w:val="28"/>
          <w:szCs w:val="28"/>
          <w:lang w:val="vi-VN"/>
        </w:rPr>
        <w:t>5</w:t>
      </w:r>
      <w:r w:rsidRPr="00ED278A">
        <w:rPr>
          <w:spacing w:val="4"/>
          <w:sz w:val="28"/>
          <w:szCs w:val="28"/>
          <w:lang w:val="vi-VN"/>
        </w:rPr>
        <w:t>/202</w:t>
      </w:r>
      <w:r w:rsidRPr="00910E3D">
        <w:rPr>
          <w:spacing w:val="4"/>
          <w:sz w:val="28"/>
          <w:szCs w:val="28"/>
          <w:lang w:val="vi-VN"/>
        </w:rPr>
        <w:t>2</w:t>
      </w:r>
      <w:r w:rsidRPr="00ED278A">
        <w:rPr>
          <w:spacing w:val="4"/>
          <w:sz w:val="28"/>
          <w:szCs w:val="28"/>
          <w:lang w:val="vi-VN"/>
        </w:rPr>
        <w:t xml:space="preserve">, Đoàn đại biểu Quốc hội </w:t>
      </w:r>
      <w:r w:rsidRPr="00910E3D">
        <w:rPr>
          <w:spacing w:val="4"/>
          <w:sz w:val="28"/>
          <w:szCs w:val="28"/>
          <w:lang w:val="vi-VN"/>
        </w:rPr>
        <w:t xml:space="preserve">tỉnh </w:t>
      </w:r>
      <w:r w:rsidRPr="00ED278A">
        <w:rPr>
          <w:spacing w:val="4"/>
          <w:sz w:val="28"/>
          <w:szCs w:val="28"/>
          <w:lang w:val="vi-VN"/>
        </w:rPr>
        <w:t>đã phối hợp với Ban Thường trực Ủy ban MTTQ Việt Nam tỉnh Bình Định tổ chức để các vị đại biểu Quốc hội (ĐBQH) tiếp xúc cử tri, kết quả cụ thể như sau:</w:t>
      </w:r>
    </w:p>
    <w:p w14:paraId="2A7193F5" w14:textId="77777777" w:rsidR="00E14294" w:rsidRPr="00ED278A"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b/>
          <w:spacing w:val="-2"/>
          <w:sz w:val="28"/>
          <w:szCs w:val="28"/>
          <w:lang w:val="vi-VN"/>
        </w:rPr>
      </w:pPr>
      <w:r w:rsidRPr="00ED278A">
        <w:rPr>
          <w:b/>
          <w:spacing w:val="-2"/>
          <w:sz w:val="28"/>
          <w:szCs w:val="28"/>
          <w:lang w:val="vi-VN"/>
        </w:rPr>
        <w:t>I. Tình hình chung</w:t>
      </w:r>
    </w:p>
    <w:p w14:paraId="6245E123" w14:textId="77777777" w:rsidR="00E14294" w:rsidRPr="00910E3D"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b/>
          <w:spacing w:val="-2"/>
          <w:sz w:val="28"/>
          <w:szCs w:val="28"/>
          <w:lang w:val="vi-VN"/>
        </w:rPr>
      </w:pPr>
      <w:r w:rsidRPr="00ED278A">
        <w:rPr>
          <w:b/>
          <w:spacing w:val="-2"/>
          <w:sz w:val="28"/>
          <w:szCs w:val="28"/>
          <w:lang w:val="vi-VN"/>
        </w:rPr>
        <w:t>1. Tâm tư, nguyện vọng của cử tri</w:t>
      </w:r>
    </w:p>
    <w:p w14:paraId="2DDAF254" w14:textId="1280ECA7" w:rsidR="009D7626" w:rsidRPr="00910E3D" w:rsidRDefault="0038149C" w:rsidP="004A1EDF">
      <w:pPr>
        <w:widowControl w:val="0"/>
        <w:spacing w:before="120" w:after="120" w:line="264" w:lineRule="auto"/>
        <w:ind w:firstLine="720"/>
        <w:jc w:val="both"/>
        <w:rPr>
          <w:sz w:val="28"/>
          <w:szCs w:val="28"/>
          <w:lang w:val="vi-VN"/>
        </w:rPr>
      </w:pPr>
      <w:r w:rsidRPr="00910E3D">
        <w:rPr>
          <w:sz w:val="28"/>
          <w:szCs w:val="28"/>
          <w:lang w:val="vi-VN"/>
        </w:rPr>
        <w:t>Cử tri và nhân dân rất đồng tình</w:t>
      </w:r>
      <w:r w:rsidR="009D7626" w:rsidRPr="00910E3D">
        <w:rPr>
          <w:sz w:val="28"/>
          <w:szCs w:val="28"/>
          <w:lang w:val="vi-VN"/>
        </w:rPr>
        <w:t>,</w:t>
      </w:r>
      <w:r w:rsidRPr="00910E3D">
        <w:rPr>
          <w:sz w:val="28"/>
          <w:szCs w:val="28"/>
          <w:lang w:val="vi-VN"/>
        </w:rPr>
        <w:t xml:space="preserve"> ủng hộ </w:t>
      </w:r>
      <w:r w:rsidR="009D7626" w:rsidRPr="00910E3D">
        <w:rPr>
          <w:sz w:val="28"/>
          <w:szCs w:val="28"/>
          <w:lang w:val="vi-VN"/>
        </w:rPr>
        <w:t xml:space="preserve">và cảm nhận sâu sắc thời gian qua </w:t>
      </w:r>
      <w:r w:rsidRPr="00910E3D">
        <w:rPr>
          <w:sz w:val="28"/>
          <w:szCs w:val="28"/>
          <w:lang w:val="vi-VN"/>
        </w:rPr>
        <w:t xml:space="preserve">Quốc hội, Chính phủ </w:t>
      </w:r>
      <w:r w:rsidR="009D7626" w:rsidRPr="00910E3D">
        <w:rPr>
          <w:sz w:val="28"/>
          <w:szCs w:val="28"/>
          <w:lang w:val="vi-VN"/>
        </w:rPr>
        <w:t xml:space="preserve">đã </w:t>
      </w:r>
      <w:r w:rsidR="005446EA" w:rsidRPr="00910E3D">
        <w:rPr>
          <w:sz w:val="28"/>
          <w:szCs w:val="28"/>
          <w:lang w:val="vi-VN"/>
        </w:rPr>
        <w:t xml:space="preserve">kịp thời </w:t>
      </w:r>
      <w:r w:rsidR="009D7626" w:rsidRPr="00910E3D">
        <w:rPr>
          <w:sz w:val="28"/>
          <w:szCs w:val="28"/>
          <w:lang w:val="vi-VN"/>
        </w:rPr>
        <w:t xml:space="preserve">ban hành nhiều </w:t>
      </w:r>
      <w:r w:rsidR="009D7626" w:rsidRPr="00910E3D">
        <w:rPr>
          <w:rFonts w:eastAsia="Calibri"/>
          <w:sz w:val="28"/>
          <w:szCs w:val="28"/>
          <w:lang w:val="vi-VN"/>
        </w:rPr>
        <w:t>cơ chế, chính sách để tiếp tục tháo gỡ những khó khăn</w:t>
      </w:r>
      <w:r w:rsidR="00F93328" w:rsidRPr="00910E3D">
        <w:rPr>
          <w:rFonts w:eastAsia="Calibri"/>
          <w:sz w:val="28"/>
          <w:szCs w:val="28"/>
          <w:lang w:val="vi-VN"/>
        </w:rPr>
        <w:t xml:space="preserve">, </w:t>
      </w:r>
      <w:r w:rsidR="009D7626" w:rsidRPr="00910E3D">
        <w:rPr>
          <w:rFonts w:eastAsia="Calibri"/>
          <w:sz w:val="28"/>
          <w:szCs w:val="28"/>
          <w:lang w:val="vi-VN"/>
        </w:rPr>
        <w:t>tăng trưởng kinh tế nhằm đảm bảo thực hiện chương trình phục hồi kinh tế-xã hộ</w:t>
      </w:r>
      <w:r w:rsidR="00F93328" w:rsidRPr="00910E3D">
        <w:rPr>
          <w:rFonts w:eastAsia="Calibri"/>
          <w:sz w:val="28"/>
          <w:szCs w:val="28"/>
          <w:lang w:val="vi-VN"/>
        </w:rPr>
        <w:t>i thành công;</w:t>
      </w:r>
      <w:r w:rsidR="009D7626" w:rsidRPr="00910E3D">
        <w:rPr>
          <w:rFonts w:eastAsia="Calibri"/>
          <w:sz w:val="28"/>
          <w:szCs w:val="28"/>
          <w:lang w:val="vi-VN"/>
        </w:rPr>
        <w:t xml:space="preserve"> huy động và phân bổ nguồn lực hợp lý, hiệu quả như: </w:t>
      </w:r>
      <w:r w:rsidR="009D7626" w:rsidRPr="00910E3D">
        <w:rPr>
          <w:sz w:val="28"/>
          <w:szCs w:val="28"/>
          <w:lang w:val="vi-VN"/>
        </w:rPr>
        <w:t>Nghị quyết số 43/2022/QH15 ngày 11/01/2022 của Quốc hội về chính sách tài khóa, tiền tệ hỗ trợ Chương trình phục hồi và phát triển kinh tế - xã hội; Nghị quyết số 11/NQ-CP ngày 30/</w:t>
      </w:r>
      <w:r w:rsidR="00F14006">
        <w:rPr>
          <w:sz w:val="28"/>
          <w:szCs w:val="28"/>
        </w:rPr>
        <w:t>0</w:t>
      </w:r>
      <w:r w:rsidR="009D7626" w:rsidRPr="00910E3D">
        <w:rPr>
          <w:sz w:val="28"/>
          <w:szCs w:val="28"/>
          <w:lang w:val="vi-VN"/>
        </w:rPr>
        <w:t>1/2022 của Chính phủ về Chương trình phục hồi và phát triển kinh tế - xã hội và triển khai thực hiện Nghị quyết số 43/2022/QH15,…</w:t>
      </w:r>
    </w:p>
    <w:p w14:paraId="438F4899" w14:textId="77777777" w:rsidR="000A7299" w:rsidRPr="00910E3D" w:rsidRDefault="009C2D11" w:rsidP="004A1EDF">
      <w:pPr>
        <w:widowControl w:val="0"/>
        <w:spacing w:before="120" w:after="120" w:line="264" w:lineRule="auto"/>
        <w:ind w:firstLine="720"/>
        <w:jc w:val="both"/>
        <w:rPr>
          <w:sz w:val="28"/>
          <w:szCs w:val="28"/>
          <w:lang w:val="vi-VN"/>
        </w:rPr>
      </w:pPr>
      <w:r w:rsidRPr="00910E3D">
        <w:rPr>
          <w:rFonts w:eastAsia="Calibri"/>
          <w:sz w:val="28"/>
          <w:szCs w:val="28"/>
          <w:lang w:val="vi-VN"/>
        </w:rPr>
        <w:t xml:space="preserve">Có thể nói rằng, trong hai năm qua, đại dịch Covid-19 diễn biến phức tạp với những biến thể mới, đã ảnh hưởng đến tất cả các khía cạnh của đời sống, </w:t>
      </w:r>
      <w:r w:rsidR="00F93328" w:rsidRPr="00910E3D">
        <w:rPr>
          <w:rFonts w:eastAsia="Calibri"/>
          <w:sz w:val="28"/>
          <w:szCs w:val="28"/>
          <w:lang w:val="vi-VN"/>
        </w:rPr>
        <w:t xml:space="preserve">xã hội, </w:t>
      </w:r>
      <w:r w:rsidRPr="00910E3D">
        <w:rPr>
          <w:rFonts w:eastAsia="Calibri"/>
          <w:sz w:val="28"/>
          <w:szCs w:val="28"/>
          <w:lang w:val="vi-VN"/>
        </w:rPr>
        <w:t xml:space="preserve">đặc biệt </w:t>
      </w:r>
      <w:r w:rsidR="00F93328" w:rsidRPr="00910E3D">
        <w:rPr>
          <w:rFonts w:eastAsia="Calibri"/>
          <w:sz w:val="28"/>
          <w:szCs w:val="28"/>
          <w:lang w:val="vi-VN"/>
        </w:rPr>
        <w:t xml:space="preserve">là </w:t>
      </w:r>
      <w:r w:rsidRPr="00910E3D">
        <w:rPr>
          <w:rFonts w:eastAsia="Calibri"/>
          <w:sz w:val="28"/>
          <w:szCs w:val="28"/>
          <w:lang w:val="vi-VN"/>
        </w:rPr>
        <w:t xml:space="preserve">trong lĩnh vực kinh tế. Cùng với đó, những biến động của tình hình thế giới </w:t>
      </w:r>
      <w:r w:rsidR="00F93328" w:rsidRPr="00910E3D">
        <w:rPr>
          <w:rFonts w:eastAsia="Calibri"/>
          <w:sz w:val="28"/>
          <w:szCs w:val="28"/>
          <w:lang w:val="vi-VN"/>
        </w:rPr>
        <w:t xml:space="preserve">trong thời gian </w:t>
      </w:r>
      <w:r w:rsidRPr="00910E3D">
        <w:rPr>
          <w:rFonts w:eastAsia="Calibri"/>
          <w:sz w:val="28"/>
          <w:szCs w:val="28"/>
          <w:lang w:val="vi-VN"/>
        </w:rPr>
        <w:t xml:space="preserve">gần đây đã tác động không nhỏ </w:t>
      </w:r>
      <w:r w:rsidR="00F93328" w:rsidRPr="00910E3D">
        <w:rPr>
          <w:rFonts w:eastAsia="Calibri"/>
          <w:sz w:val="28"/>
          <w:szCs w:val="28"/>
          <w:lang w:val="vi-VN"/>
        </w:rPr>
        <w:t>đến</w:t>
      </w:r>
      <w:r w:rsidRPr="00910E3D">
        <w:rPr>
          <w:rFonts w:eastAsia="Calibri"/>
          <w:sz w:val="28"/>
          <w:szCs w:val="28"/>
          <w:lang w:val="vi-VN"/>
        </w:rPr>
        <w:t xml:space="preserve"> nền kinh tế của nước ta. </w:t>
      </w:r>
      <w:r w:rsidRPr="00910E3D">
        <w:rPr>
          <w:sz w:val="28"/>
          <w:szCs w:val="28"/>
          <w:lang w:val="vi-VN"/>
        </w:rPr>
        <w:t xml:space="preserve">Nhưng dưới sự lãnh đạo của Đảng, </w:t>
      </w:r>
      <w:r w:rsidR="000A7299" w:rsidRPr="00910E3D">
        <w:rPr>
          <w:sz w:val="28"/>
          <w:szCs w:val="28"/>
          <w:lang w:val="vi-VN"/>
        </w:rPr>
        <w:t xml:space="preserve">sự giám sát của </w:t>
      </w:r>
      <w:r w:rsidRPr="00910E3D">
        <w:rPr>
          <w:sz w:val="28"/>
          <w:szCs w:val="28"/>
          <w:lang w:val="vi-VN"/>
        </w:rPr>
        <w:t>Quốc hội</w:t>
      </w:r>
      <w:r w:rsidR="00604C69" w:rsidRPr="00910E3D">
        <w:rPr>
          <w:sz w:val="28"/>
          <w:szCs w:val="28"/>
          <w:lang w:val="vi-VN"/>
        </w:rPr>
        <w:t xml:space="preserve">, </w:t>
      </w:r>
      <w:r w:rsidR="000A7299" w:rsidRPr="00910E3D">
        <w:rPr>
          <w:sz w:val="28"/>
          <w:szCs w:val="28"/>
          <w:lang w:val="vi-VN"/>
        </w:rPr>
        <w:t xml:space="preserve">sự chỉ đạo, điều hành quyết liệt </w:t>
      </w:r>
      <w:r w:rsidR="005446EA" w:rsidRPr="00910E3D">
        <w:rPr>
          <w:sz w:val="28"/>
          <w:szCs w:val="28"/>
          <w:lang w:val="vi-VN"/>
        </w:rPr>
        <w:t xml:space="preserve">của </w:t>
      </w:r>
      <w:r w:rsidR="00604C69" w:rsidRPr="00910E3D">
        <w:rPr>
          <w:sz w:val="28"/>
          <w:szCs w:val="28"/>
          <w:lang w:val="vi-VN"/>
        </w:rPr>
        <w:t>Chính phủ</w:t>
      </w:r>
      <w:r w:rsidR="000A7299" w:rsidRPr="00910E3D">
        <w:rPr>
          <w:sz w:val="28"/>
          <w:szCs w:val="28"/>
          <w:lang w:val="vi-VN"/>
        </w:rPr>
        <w:t xml:space="preserve">, </w:t>
      </w:r>
      <w:r w:rsidR="00F93328" w:rsidRPr="00910E3D">
        <w:rPr>
          <w:sz w:val="28"/>
          <w:szCs w:val="28"/>
          <w:lang w:val="vi-VN"/>
        </w:rPr>
        <w:t>như: t</w:t>
      </w:r>
      <w:r w:rsidR="000A7299" w:rsidRPr="00910E3D">
        <w:rPr>
          <w:sz w:val="28"/>
          <w:szCs w:val="28"/>
          <w:lang w:val="vi-VN"/>
        </w:rPr>
        <w:t xml:space="preserve">hích ứng an toàn, linh hoạt, kiểm soát hiệu quả dịch bệnh COVID-19 và phục hồi phát triển kinh tế-xã hội. Các chỉ tiêu kinh tế-xã hội những tháng đầu năm </w:t>
      </w:r>
      <w:r w:rsidR="00F93328" w:rsidRPr="00910E3D">
        <w:rPr>
          <w:sz w:val="28"/>
          <w:szCs w:val="28"/>
          <w:lang w:val="vi-VN"/>
        </w:rPr>
        <w:t xml:space="preserve">từng bước được </w:t>
      </w:r>
      <w:r w:rsidR="000A7299" w:rsidRPr="00910E3D">
        <w:rPr>
          <w:sz w:val="28"/>
          <w:szCs w:val="28"/>
          <w:lang w:val="vi-VN"/>
        </w:rPr>
        <w:t xml:space="preserve">phục hồi, </w:t>
      </w:r>
      <w:r w:rsidR="004933A8" w:rsidRPr="00910E3D">
        <w:rPr>
          <w:sz w:val="28"/>
          <w:szCs w:val="28"/>
          <w:lang w:val="vi-VN"/>
        </w:rPr>
        <w:t>duy trì ổn định;</w:t>
      </w:r>
      <w:r w:rsidR="000A7299" w:rsidRPr="00910E3D">
        <w:rPr>
          <w:sz w:val="28"/>
          <w:szCs w:val="28"/>
          <w:lang w:val="vi-VN"/>
        </w:rPr>
        <w:t xml:space="preserve"> lạm phát được kiểm soát, các cân đối lớn được bảo đảm</w:t>
      </w:r>
      <w:r w:rsidR="004933A8" w:rsidRPr="00910E3D">
        <w:rPr>
          <w:sz w:val="28"/>
          <w:szCs w:val="28"/>
          <w:lang w:val="vi-VN"/>
        </w:rPr>
        <w:t xml:space="preserve"> và có</w:t>
      </w:r>
      <w:r w:rsidR="000A7299" w:rsidRPr="00910E3D">
        <w:rPr>
          <w:sz w:val="28"/>
          <w:szCs w:val="28"/>
          <w:lang w:val="vi-VN"/>
        </w:rPr>
        <w:t xml:space="preserve"> chuyển </w:t>
      </w:r>
      <w:r w:rsidR="000A7299" w:rsidRPr="00910E3D">
        <w:rPr>
          <w:sz w:val="28"/>
          <w:szCs w:val="28"/>
          <w:lang w:val="vi-VN"/>
        </w:rPr>
        <w:lastRenderedPageBreak/>
        <w:t>biến tích cực. Các hoạt động kinh tế, xã hội, văn hóa, nghệ thuật, thể thao... dần trở lại trạng thái bình thường. Công tác an sinh xã hội được quan tâm triển khai thực hiện đồng bộ, tích cực;...</w:t>
      </w:r>
    </w:p>
    <w:p w14:paraId="6AE0E561" w14:textId="6312E814" w:rsidR="000A7299" w:rsidRPr="00910E3D" w:rsidRDefault="00765027" w:rsidP="004A1EDF">
      <w:pPr>
        <w:widowControl w:val="0"/>
        <w:spacing w:before="120" w:after="120" w:line="264" w:lineRule="auto"/>
        <w:ind w:firstLine="720"/>
        <w:jc w:val="both"/>
        <w:rPr>
          <w:sz w:val="28"/>
          <w:szCs w:val="28"/>
          <w:lang w:val="vi-VN"/>
        </w:rPr>
      </w:pPr>
      <w:r w:rsidRPr="00910E3D">
        <w:rPr>
          <w:sz w:val="28"/>
          <w:szCs w:val="28"/>
          <w:lang w:val="vi-VN"/>
        </w:rPr>
        <w:t xml:space="preserve">Tuy nhiên, bên cạnh </w:t>
      </w:r>
      <w:r w:rsidR="00604C69" w:rsidRPr="00910E3D">
        <w:rPr>
          <w:sz w:val="28"/>
          <w:szCs w:val="28"/>
          <w:lang w:val="vi-VN"/>
        </w:rPr>
        <w:t xml:space="preserve">đó, </w:t>
      </w:r>
      <w:r w:rsidR="000C52E5" w:rsidRPr="00910E3D">
        <w:rPr>
          <w:sz w:val="28"/>
          <w:szCs w:val="28"/>
          <w:lang w:val="vi-VN"/>
        </w:rPr>
        <w:t xml:space="preserve">cử tri và nhân dân </w:t>
      </w:r>
      <w:r w:rsidR="000A7299" w:rsidRPr="00910E3D">
        <w:rPr>
          <w:sz w:val="28"/>
          <w:szCs w:val="28"/>
          <w:lang w:val="vi-VN"/>
        </w:rPr>
        <w:t>còn trăn trở, băn khoăn, lo lắng về một số vấn đề như: Tiến độ giải ngân vốn đầu tư công và gói hỗ trợ phục hồi và phát triển kinh tế-xã hội còn chậm; đời sống của một bộ phận người dân, nhất là ở vùng sâu, vùng xa còn khó khăn; tiến độ triển khai thực hiện các chương trình mục tiêu quốc gia còn chậm; hoạt động của thị trường chứng khoán, phát hành trái phiếu, thị trường bất động sản còn tiềm ẩn nhiều rủi ro; vấn đề hàng hóa ứ đọng ở biên giới chưa được giải quyết triệt để; giá cả nguyên, nhiên, vật liệu tăng cao nhất là vật tư nông nghiệp, phân bón,…đã ảnh hưởng rất lớn đến sản xuất nông nghiệp</w:t>
      </w:r>
      <w:r w:rsidR="00910E3D" w:rsidRPr="00910E3D">
        <w:rPr>
          <w:sz w:val="28"/>
          <w:szCs w:val="28"/>
          <w:lang w:val="vi-VN"/>
        </w:rPr>
        <w:t>.</w:t>
      </w:r>
    </w:p>
    <w:p w14:paraId="50CCA53C" w14:textId="77777777" w:rsidR="002B65C3" w:rsidRPr="00910E3D" w:rsidRDefault="00604C69" w:rsidP="004A1EDF">
      <w:pPr>
        <w:widowControl w:val="0"/>
        <w:spacing w:before="120" w:after="120" w:line="264" w:lineRule="auto"/>
        <w:ind w:firstLine="720"/>
        <w:jc w:val="both"/>
        <w:rPr>
          <w:sz w:val="28"/>
          <w:szCs w:val="28"/>
          <w:lang w:val="vi-VN"/>
        </w:rPr>
      </w:pPr>
      <w:r w:rsidRPr="00910E3D">
        <w:rPr>
          <w:sz w:val="28"/>
          <w:szCs w:val="28"/>
          <w:lang w:val="vi-VN"/>
        </w:rPr>
        <w:t xml:space="preserve">Cử tri và nhân dân mong muốn Quốc hội, Chính phủ </w:t>
      </w:r>
      <w:r w:rsidR="00534B48" w:rsidRPr="00910E3D">
        <w:rPr>
          <w:sz w:val="28"/>
          <w:szCs w:val="28"/>
          <w:lang w:val="vi-VN"/>
        </w:rPr>
        <w:t xml:space="preserve">tiếp tục </w:t>
      </w:r>
      <w:r w:rsidR="00534B48" w:rsidRPr="00ED278A">
        <w:rPr>
          <w:rFonts w:eastAsia="SimSun"/>
          <w:sz w:val="28"/>
          <w:szCs w:val="28"/>
          <w:shd w:val="clear" w:color="auto" w:fill="FFFFFF"/>
          <w:lang w:val="vi-VN"/>
        </w:rPr>
        <w:t xml:space="preserve">có </w:t>
      </w:r>
      <w:r w:rsidR="00534B48" w:rsidRPr="00910E3D">
        <w:rPr>
          <w:rFonts w:eastAsia="SimSun"/>
          <w:sz w:val="28"/>
          <w:szCs w:val="28"/>
          <w:shd w:val="clear" w:color="auto" w:fill="FFFFFF"/>
          <w:lang w:val="vi-VN"/>
        </w:rPr>
        <w:t xml:space="preserve">các chính sách, </w:t>
      </w:r>
      <w:r w:rsidR="00534B48" w:rsidRPr="00ED278A">
        <w:rPr>
          <w:rFonts w:eastAsia="SimSun"/>
          <w:sz w:val="28"/>
          <w:szCs w:val="28"/>
          <w:shd w:val="clear" w:color="auto" w:fill="FFFFFF"/>
          <w:lang w:val="vi-VN"/>
        </w:rPr>
        <w:t>giải pháp kịp thời về bình ổn giá cả và lưu thông hàng hóa, vận chuyển vật tư, thiết bị để duy trì hoạt động sản xuất, kinh doanh;</w:t>
      </w:r>
      <w:r w:rsidR="00534B48" w:rsidRPr="00910E3D">
        <w:rPr>
          <w:rFonts w:eastAsia="SimSun"/>
          <w:sz w:val="28"/>
          <w:szCs w:val="28"/>
          <w:shd w:val="clear" w:color="auto" w:fill="FFFFFF"/>
          <w:lang w:val="vi-VN"/>
        </w:rPr>
        <w:t xml:space="preserve"> </w:t>
      </w:r>
      <w:r w:rsidR="002B65C3" w:rsidRPr="00910E3D">
        <w:rPr>
          <w:sz w:val="28"/>
          <w:szCs w:val="28"/>
          <w:lang w:val="vi-VN"/>
        </w:rPr>
        <w:t>tập trung chỉ đạo quyết liệt, đồng bộ, hiệu quả các chương trình phục hồi, phát triển kinh tế, xã hội; khẩn trương triển khai thực hiện 3 Chương trình mục tiêu quốc gia;</w:t>
      </w:r>
      <w:r w:rsidR="002B65C3" w:rsidRPr="00910E3D">
        <w:rPr>
          <w:rFonts w:eastAsia="Calibri"/>
          <w:sz w:val="28"/>
          <w:szCs w:val="22"/>
          <w:lang w:val="vi-VN"/>
        </w:rPr>
        <w:t xml:space="preserve"> </w:t>
      </w:r>
      <w:r w:rsidR="00534B48" w:rsidRPr="00910E3D">
        <w:rPr>
          <w:rFonts w:eastAsia="Calibri"/>
          <w:sz w:val="28"/>
          <w:szCs w:val="22"/>
          <w:lang w:val="vi-VN"/>
        </w:rPr>
        <w:t>đẩy nhanh tiến độ giải ngân vốn đầu tư công, vốn thực hiện các chương trình mục tiêu quốc gia, các gói vay ưu đãi, hỗ trợ tiền mua, thuê nhà ở xã hội cho người dân</w:t>
      </w:r>
      <w:r w:rsidR="002B65C3" w:rsidRPr="00910E3D">
        <w:rPr>
          <w:rFonts w:eastAsia="Calibri"/>
          <w:sz w:val="28"/>
          <w:szCs w:val="22"/>
          <w:lang w:val="vi-VN"/>
        </w:rPr>
        <w:t xml:space="preserve">; tiếp tục thực hiện hiệu quả các chính sách </w:t>
      </w:r>
      <w:r w:rsidR="005446EA" w:rsidRPr="00910E3D">
        <w:rPr>
          <w:rFonts w:eastAsia="Calibri"/>
          <w:sz w:val="28"/>
          <w:szCs w:val="22"/>
          <w:lang w:val="vi-VN"/>
        </w:rPr>
        <w:t xml:space="preserve">hỗ trợ </w:t>
      </w:r>
      <w:r w:rsidR="002B65C3" w:rsidRPr="00910E3D">
        <w:rPr>
          <w:sz w:val="28"/>
          <w:szCs w:val="28"/>
          <w:lang w:val="vi-VN"/>
        </w:rPr>
        <w:t>doanh nghiệp nỗ lực phục hồi sau ảnh hưởng của dịch COVID-19; giải quyết việc làm cho người lao động; rà soát quy hoạch, ưu tiên nguồn lực, đầu tư thỏa đáng cho hệ thống y tế, nhất là y tế cơ sở và công tác y tế dự phòng; quan tâm hơn nữa công tác đào tạo nguồn nhân lực, có chính sách phù hợp cả về vật chất và tinh thần để động viên cán bộ ngành y tế yên tâm công tác, phục vụ chăm sóc sức khỏe nhân dân; xem xét một cách thận trọng, đánh giá khách quan, toàn diện chương trình cải cách giáo dục phổ thông, nhất là việc đưa môn lịch sử ở bậc Trung học phổ thông là môn học tự chọn;…</w:t>
      </w:r>
    </w:p>
    <w:p w14:paraId="55EBD752" w14:textId="77777777" w:rsidR="00155E44" w:rsidRPr="00910E3D" w:rsidRDefault="00D253B7" w:rsidP="004A1EDF">
      <w:pPr>
        <w:widowControl w:val="0"/>
        <w:spacing w:before="120" w:after="120" w:line="264" w:lineRule="auto"/>
        <w:ind w:firstLine="720"/>
        <w:jc w:val="both"/>
        <w:rPr>
          <w:sz w:val="28"/>
          <w:szCs w:val="28"/>
          <w:lang w:val="vi-VN"/>
        </w:rPr>
      </w:pPr>
      <w:r w:rsidRPr="00910E3D">
        <w:rPr>
          <w:sz w:val="28"/>
          <w:szCs w:val="28"/>
          <w:lang w:val="vi-VN"/>
        </w:rPr>
        <w:t xml:space="preserve">Cử tri và nhân dân </w:t>
      </w:r>
      <w:r w:rsidR="005446EA" w:rsidRPr="00910E3D">
        <w:rPr>
          <w:sz w:val="28"/>
          <w:szCs w:val="28"/>
          <w:lang w:val="vi-VN"/>
        </w:rPr>
        <w:t xml:space="preserve">cũng </w:t>
      </w:r>
      <w:r w:rsidRPr="00910E3D">
        <w:rPr>
          <w:sz w:val="28"/>
          <w:szCs w:val="28"/>
          <w:lang w:val="vi-VN"/>
        </w:rPr>
        <w:t xml:space="preserve">mong muốn Quốc hội, Chính phủ </w:t>
      </w:r>
      <w:r w:rsidR="002B65C3" w:rsidRPr="00910E3D">
        <w:rPr>
          <w:sz w:val="28"/>
          <w:szCs w:val="28"/>
          <w:lang w:val="vi-VN"/>
        </w:rPr>
        <w:t>tiếp tục chỉ đạo, quyết liệt công tác giám sát, thanh tra, kiểm tra, kiểm toán để phòng, chống vi phạm, tội phạm trong công tác đầu tư, mua sắm, thu chi ngân sách…</w:t>
      </w:r>
      <w:r w:rsidR="007E5364" w:rsidRPr="00910E3D">
        <w:rPr>
          <w:sz w:val="28"/>
          <w:szCs w:val="28"/>
          <w:lang w:val="vi-VN"/>
        </w:rPr>
        <w:t>;</w:t>
      </w:r>
      <w:r w:rsidR="002B65C3" w:rsidRPr="00910E3D">
        <w:rPr>
          <w:sz w:val="28"/>
          <w:szCs w:val="28"/>
          <w:lang w:val="vi-VN"/>
        </w:rPr>
        <w:t xml:space="preserve"> </w:t>
      </w:r>
      <w:r w:rsidR="00155E44" w:rsidRPr="00910E3D">
        <w:rPr>
          <w:sz w:val="28"/>
          <w:szCs w:val="28"/>
          <w:lang w:val="vi-VN"/>
        </w:rPr>
        <w:t xml:space="preserve">đẩy mạnh </w:t>
      </w:r>
      <w:r w:rsidR="007E5364" w:rsidRPr="00910E3D">
        <w:rPr>
          <w:sz w:val="28"/>
          <w:szCs w:val="28"/>
          <w:lang w:val="vi-VN"/>
        </w:rPr>
        <w:t xml:space="preserve">hơn nữa </w:t>
      </w:r>
      <w:r w:rsidR="00155E44" w:rsidRPr="00910E3D">
        <w:rPr>
          <w:sz w:val="28"/>
          <w:szCs w:val="28"/>
          <w:lang w:val="vi-VN"/>
        </w:rPr>
        <w:t xml:space="preserve">công tác phòng, chống tham nhũng; </w:t>
      </w:r>
      <w:r w:rsidRPr="00910E3D">
        <w:rPr>
          <w:sz w:val="28"/>
          <w:szCs w:val="28"/>
          <w:lang w:val="vi-VN"/>
        </w:rPr>
        <w:t>xử lý nghiêm những cá nhân, tổ chức vi phạm pháp luật; công khai, minh bạch kết quả điều tra, xét xử để nhân dân giám sát. R</w:t>
      </w:r>
      <w:r w:rsidR="002B65C3" w:rsidRPr="00910E3D">
        <w:rPr>
          <w:sz w:val="28"/>
          <w:szCs w:val="28"/>
          <w:lang w:val="vi-VN"/>
        </w:rPr>
        <w:t>à soát, thống kê, tổng hợp các dự án đầu tư có sử dụng đất đã quá hạn chưa thực hiện đầu tư hoặc đầu tư kéo dài, có giải pháp xử lý phù hợp</w:t>
      </w:r>
      <w:r w:rsidR="007E5364" w:rsidRPr="00910E3D">
        <w:rPr>
          <w:sz w:val="28"/>
          <w:szCs w:val="28"/>
          <w:lang w:val="vi-VN"/>
        </w:rPr>
        <w:t>;</w:t>
      </w:r>
      <w:r w:rsidR="00155E44" w:rsidRPr="00910E3D">
        <w:rPr>
          <w:sz w:val="28"/>
          <w:szCs w:val="28"/>
          <w:lang w:val="vi-VN"/>
        </w:rPr>
        <w:t xml:space="preserve"> ngăn chặn kịp thời tình trạng làm giá, đưa thông tin không chính xác, xuyên tạc gây ảnh hưởng, lũng đoạn thị trường </w:t>
      </w:r>
      <w:r w:rsidR="004933A8" w:rsidRPr="00910E3D">
        <w:rPr>
          <w:sz w:val="28"/>
          <w:szCs w:val="28"/>
          <w:lang w:val="vi-VN"/>
        </w:rPr>
        <w:t xml:space="preserve">nhất là đối với các </w:t>
      </w:r>
      <w:r w:rsidR="00155E44" w:rsidRPr="00910E3D">
        <w:rPr>
          <w:sz w:val="28"/>
          <w:szCs w:val="28"/>
          <w:lang w:val="vi-VN"/>
        </w:rPr>
        <w:t xml:space="preserve">lĩnh vực </w:t>
      </w:r>
      <w:r w:rsidR="004933A8" w:rsidRPr="00910E3D">
        <w:rPr>
          <w:sz w:val="28"/>
          <w:szCs w:val="28"/>
          <w:lang w:val="vi-VN"/>
        </w:rPr>
        <w:t xml:space="preserve">như </w:t>
      </w:r>
      <w:r w:rsidR="00155E44" w:rsidRPr="00910E3D">
        <w:rPr>
          <w:sz w:val="28"/>
          <w:szCs w:val="28"/>
          <w:lang w:val="vi-VN"/>
        </w:rPr>
        <w:t xml:space="preserve">chứng khoán, trái phiếu, bất động sản... </w:t>
      </w:r>
    </w:p>
    <w:p w14:paraId="53B04D8A" w14:textId="77777777" w:rsidR="00E14294" w:rsidRPr="00ED278A"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b/>
          <w:spacing w:val="-2"/>
          <w:sz w:val="28"/>
          <w:szCs w:val="28"/>
          <w:lang w:val="vi-VN"/>
        </w:rPr>
      </w:pPr>
      <w:r w:rsidRPr="00ED278A">
        <w:rPr>
          <w:b/>
          <w:spacing w:val="-2"/>
          <w:sz w:val="28"/>
          <w:szCs w:val="28"/>
          <w:lang w:val="vi-VN"/>
        </w:rPr>
        <w:t>2. Kết quả tiếp xúc cử tri</w:t>
      </w:r>
    </w:p>
    <w:p w14:paraId="2D9B7E6D" w14:textId="77777777" w:rsidR="00E14294" w:rsidRPr="00ED278A"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spacing w:val="-2"/>
          <w:sz w:val="28"/>
          <w:szCs w:val="28"/>
          <w:lang w:val="vi-VN"/>
        </w:rPr>
      </w:pPr>
      <w:r w:rsidRPr="00ED278A">
        <w:rPr>
          <w:spacing w:val="-2"/>
          <w:sz w:val="28"/>
          <w:szCs w:val="28"/>
          <w:lang w:val="vi-VN"/>
        </w:rPr>
        <w:t xml:space="preserve">Đoàn đại biểu Quốc hội </w:t>
      </w:r>
      <w:r w:rsidR="004933A8" w:rsidRPr="00910E3D">
        <w:rPr>
          <w:spacing w:val="-2"/>
          <w:sz w:val="28"/>
          <w:szCs w:val="28"/>
          <w:lang w:val="vi-VN"/>
        </w:rPr>
        <w:t xml:space="preserve">tỉnh </w:t>
      </w:r>
      <w:r w:rsidRPr="00ED278A">
        <w:rPr>
          <w:spacing w:val="-2"/>
          <w:sz w:val="28"/>
          <w:szCs w:val="28"/>
          <w:lang w:val="vi-VN"/>
        </w:rPr>
        <w:t xml:space="preserve">đã phối hợp với Ủy ban Mặt trận Tổ quốc Việt </w:t>
      </w:r>
      <w:r w:rsidRPr="00ED278A">
        <w:rPr>
          <w:spacing w:val="-2"/>
          <w:sz w:val="28"/>
          <w:szCs w:val="28"/>
          <w:lang w:val="vi-VN"/>
        </w:rPr>
        <w:lastRenderedPageBreak/>
        <w:t>Nam các cấp và các cơ quan, đơn vị có liên quan tổ chức tổng số: 1</w:t>
      </w:r>
      <w:r w:rsidR="00AB07E3" w:rsidRPr="00910E3D">
        <w:rPr>
          <w:spacing w:val="-2"/>
          <w:sz w:val="28"/>
          <w:szCs w:val="28"/>
          <w:lang w:val="vi-VN"/>
        </w:rPr>
        <w:t>8</w:t>
      </w:r>
      <w:r w:rsidRPr="00ED278A">
        <w:rPr>
          <w:spacing w:val="-2"/>
          <w:sz w:val="28"/>
          <w:szCs w:val="28"/>
          <w:lang w:val="vi-VN"/>
        </w:rPr>
        <w:t xml:space="preserve"> </w:t>
      </w:r>
      <w:r w:rsidRPr="00910E3D">
        <w:rPr>
          <w:spacing w:val="-2"/>
          <w:sz w:val="28"/>
          <w:szCs w:val="28"/>
          <w:lang w:val="vi-VN"/>
        </w:rPr>
        <w:t xml:space="preserve">Hội nghị </w:t>
      </w:r>
      <w:r w:rsidRPr="00ED278A">
        <w:rPr>
          <w:spacing w:val="-2"/>
          <w:sz w:val="28"/>
          <w:szCs w:val="28"/>
          <w:lang w:val="vi-VN"/>
        </w:rPr>
        <w:t>tiếp xúc cử tri;</w:t>
      </w:r>
      <w:r w:rsidRPr="00910E3D">
        <w:rPr>
          <w:spacing w:val="-2"/>
          <w:sz w:val="28"/>
          <w:szCs w:val="28"/>
          <w:lang w:val="vi-VN"/>
        </w:rPr>
        <w:t xml:space="preserve"> </w:t>
      </w:r>
      <w:r w:rsidRPr="00ED278A">
        <w:rPr>
          <w:spacing w:val="-2"/>
          <w:sz w:val="28"/>
          <w:szCs w:val="28"/>
          <w:lang w:val="vi-VN"/>
        </w:rPr>
        <w:t xml:space="preserve">với số lượng </w:t>
      </w:r>
      <w:r w:rsidR="00AB07E3" w:rsidRPr="00910E3D">
        <w:rPr>
          <w:spacing w:val="-2"/>
          <w:sz w:val="28"/>
          <w:szCs w:val="28"/>
          <w:lang w:val="vi-VN"/>
        </w:rPr>
        <w:t>1.026</w:t>
      </w:r>
      <w:r w:rsidRPr="00ED278A">
        <w:rPr>
          <w:spacing w:val="-2"/>
          <w:sz w:val="28"/>
          <w:szCs w:val="28"/>
          <w:lang w:val="vi-VN"/>
        </w:rPr>
        <w:t xml:space="preserve"> cử tri đến dự. Trong đó, bao gồm: </w:t>
      </w:r>
    </w:p>
    <w:p w14:paraId="414DE687" w14:textId="77777777" w:rsidR="00E14294" w:rsidRPr="00ED278A"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spacing w:val="-2"/>
          <w:sz w:val="28"/>
          <w:szCs w:val="28"/>
          <w:lang w:val="vi-VN"/>
        </w:rPr>
      </w:pPr>
      <w:r w:rsidRPr="00ED278A">
        <w:rPr>
          <w:spacing w:val="-2"/>
          <w:sz w:val="28"/>
          <w:szCs w:val="28"/>
          <w:lang w:val="vi-VN"/>
        </w:rPr>
        <w:t>+ 0</w:t>
      </w:r>
      <w:r w:rsidRPr="00910E3D">
        <w:rPr>
          <w:spacing w:val="-2"/>
          <w:sz w:val="28"/>
          <w:szCs w:val="28"/>
          <w:lang w:val="vi-VN"/>
        </w:rPr>
        <w:t>1 hội nghị</w:t>
      </w:r>
      <w:r w:rsidRPr="00ED278A">
        <w:rPr>
          <w:sz w:val="28"/>
          <w:szCs w:val="28"/>
          <w:lang w:val="vi-VN"/>
        </w:rPr>
        <w:t xml:space="preserve"> tiếp xúc </w:t>
      </w:r>
      <w:r w:rsidR="00AB07E3" w:rsidRPr="00910E3D">
        <w:rPr>
          <w:sz w:val="28"/>
          <w:szCs w:val="28"/>
          <w:lang w:val="vi-VN"/>
        </w:rPr>
        <w:t xml:space="preserve">trực tiếp </w:t>
      </w:r>
      <w:r w:rsidRPr="00ED278A">
        <w:rPr>
          <w:sz w:val="28"/>
          <w:szCs w:val="28"/>
          <w:lang w:val="vi-VN"/>
        </w:rPr>
        <w:t>với Ban Thường trực UBMTTQVN tỉnh, đại diện các tổ chức thành viên của Mặt trận của tỉnh.</w:t>
      </w:r>
    </w:p>
    <w:p w14:paraId="64919518" w14:textId="77777777" w:rsidR="00E14294" w:rsidRPr="00910E3D"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spacing w:val="-2"/>
          <w:sz w:val="28"/>
          <w:szCs w:val="28"/>
          <w:lang w:val="vi-VN"/>
        </w:rPr>
      </w:pPr>
      <w:r w:rsidRPr="00910E3D">
        <w:rPr>
          <w:spacing w:val="-2"/>
          <w:sz w:val="28"/>
          <w:szCs w:val="28"/>
          <w:lang w:val="vi-VN"/>
        </w:rPr>
        <w:t xml:space="preserve">+ </w:t>
      </w:r>
      <w:r w:rsidR="00AB07E3" w:rsidRPr="00910E3D">
        <w:rPr>
          <w:spacing w:val="-2"/>
          <w:sz w:val="28"/>
          <w:szCs w:val="28"/>
          <w:lang w:val="vi-VN"/>
        </w:rPr>
        <w:t>01</w:t>
      </w:r>
      <w:r w:rsidRPr="00910E3D">
        <w:rPr>
          <w:spacing w:val="-2"/>
          <w:sz w:val="28"/>
          <w:szCs w:val="28"/>
          <w:lang w:val="vi-VN"/>
        </w:rPr>
        <w:t xml:space="preserve"> hội nghị tiếp xúc</w:t>
      </w:r>
      <w:r w:rsidR="00AB07E3" w:rsidRPr="00910E3D">
        <w:rPr>
          <w:spacing w:val="-2"/>
          <w:sz w:val="28"/>
          <w:szCs w:val="28"/>
          <w:lang w:val="vi-VN"/>
        </w:rPr>
        <w:t xml:space="preserve"> trực tiếp</w:t>
      </w:r>
      <w:r w:rsidRPr="00910E3D">
        <w:rPr>
          <w:spacing w:val="-2"/>
          <w:sz w:val="28"/>
          <w:szCs w:val="28"/>
          <w:lang w:val="vi-VN"/>
        </w:rPr>
        <w:t xml:space="preserve"> </w:t>
      </w:r>
      <w:r w:rsidR="004933A8" w:rsidRPr="00910E3D">
        <w:rPr>
          <w:spacing w:val="-2"/>
          <w:sz w:val="28"/>
          <w:szCs w:val="28"/>
          <w:lang w:val="vi-VN"/>
        </w:rPr>
        <w:t xml:space="preserve">chuyên đề </w:t>
      </w:r>
      <w:r w:rsidR="00AB07E3" w:rsidRPr="00910E3D">
        <w:rPr>
          <w:spacing w:val="-2"/>
          <w:sz w:val="28"/>
          <w:szCs w:val="28"/>
          <w:lang w:val="vi-VN"/>
        </w:rPr>
        <w:t>với cán bộ, công chức, viên chức, lực lượng vũ trang trên địa bàn huyện Tây Sơn</w:t>
      </w:r>
      <w:r w:rsidRPr="00910E3D">
        <w:rPr>
          <w:spacing w:val="-2"/>
          <w:sz w:val="28"/>
          <w:szCs w:val="28"/>
          <w:lang w:val="vi-VN"/>
        </w:rPr>
        <w:t>.</w:t>
      </w:r>
    </w:p>
    <w:p w14:paraId="4011A192" w14:textId="77777777" w:rsidR="00E14294" w:rsidRPr="00910E3D"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spacing w:val="-2"/>
          <w:sz w:val="28"/>
          <w:szCs w:val="28"/>
          <w:lang w:val="vi-VN"/>
        </w:rPr>
      </w:pPr>
      <w:r w:rsidRPr="00ED278A">
        <w:rPr>
          <w:spacing w:val="-2"/>
          <w:sz w:val="28"/>
          <w:szCs w:val="28"/>
          <w:lang w:val="vi-VN"/>
        </w:rPr>
        <w:t>+ 1</w:t>
      </w:r>
      <w:r w:rsidR="00AB07E3" w:rsidRPr="00910E3D">
        <w:rPr>
          <w:spacing w:val="-2"/>
          <w:sz w:val="28"/>
          <w:szCs w:val="28"/>
          <w:lang w:val="vi-VN"/>
        </w:rPr>
        <w:t>6</w:t>
      </w:r>
      <w:r w:rsidRPr="00ED278A">
        <w:rPr>
          <w:spacing w:val="-2"/>
          <w:sz w:val="28"/>
          <w:szCs w:val="28"/>
          <w:lang w:val="vi-VN"/>
        </w:rPr>
        <w:t xml:space="preserve"> </w:t>
      </w:r>
      <w:r w:rsidRPr="00910E3D">
        <w:rPr>
          <w:spacing w:val="-2"/>
          <w:sz w:val="28"/>
          <w:szCs w:val="28"/>
          <w:lang w:val="vi-VN"/>
        </w:rPr>
        <w:t>hội nghị</w:t>
      </w:r>
      <w:r w:rsidRPr="00ED278A">
        <w:rPr>
          <w:spacing w:val="-2"/>
          <w:sz w:val="28"/>
          <w:szCs w:val="28"/>
          <w:lang w:val="vi-VN"/>
        </w:rPr>
        <w:t xml:space="preserve"> tiếp xúc trực tiếp </w:t>
      </w:r>
      <w:r w:rsidRPr="00910E3D">
        <w:rPr>
          <w:spacing w:val="-2"/>
          <w:sz w:val="28"/>
          <w:szCs w:val="28"/>
          <w:lang w:val="vi-VN"/>
        </w:rPr>
        <w:t>tại các xã, phường, thị trấn</w:t>
      </w:r>
      <w:r w:rsidRPr="00ED278A">
        <w:rPr>
          <w:spacing w:val="-2"/>
          <w:sz w:val="28"/>
          <w:szCs w:val="28"/>
          <w:lang w:val="vi-VN"/>
        </w:rPr>
        <w:t xml:space="preserve"> trên địa bàn tỉnh. </w:t>
      </w:r>
    </w:p>
    <w:p w14:paraId="7F702E6F" w14:textId="77777777" w:rsidR="00E14294" w:rsidRPr="00ED278A" w:rsidRDefault="00E14294" w:rsidP="004A1EDF">
      <w:pPr>
        <w:widowControl w:val="0"/>
        <w:tabs>
          <w:tab w:val="left" w:pos="0"/>
          <w:tab w:val="left" w:pos="90"/>
          <w:tab w:val="left" w:pos="1440"/>
        </w:tabs>
        <w:autoSpaceDE w:val="0"/>
        <w:autoSpaceDN w:val="0"/>
        <w:adjustRightInd w:val="0"/>
        <w:spacing w:before="120" w:after="120" w:line="264" w:lineRule="auto"/>
        <w:ind w:firstLine="720"/>
        <w:jc w:val="both"/>
        <w:rPr>
          <w:b/>
          <w:spacing w:val="-2"/>
          <w:sz w:val="28"/>
          <w:szCs w:val="28"/>
          <w:lang w:val="vi-VN"/>
        </w:rPr>
      </w:pPr>
      <w:r w:rsidRPr="00ED278A">
        <w:rPr>
          <w:b/>
          <w:spacing w:val="-2"/>
          <w:sz w:val="28"/>
          <w:szCs w:val="28"/>
          <w:lang w:val="vi-VN"/>
        </w:rPr>
        <w:t xml:space="preserve">II. Nội dung kiến nghị cử tri cụ thể </w:t>
      </w:r>
    </w:p>
    <w:p w14:paraId="0DB254B5" w14:textId="77777777" w:rsidR="00E14294" w:rsidRPr="00910E3D" w:rsidRDefault="00E14294" w:rsidP="004A1EDF">
      <w:pPr>
        <w:widowControl w:val="0"/>
        <w:spacing w:before="120" w:after="120" w:line="264" w:lineRule="auto"/>
        <w:ind w:firstLine="720"/>
        <w:jc w:val="both"/>
        <w:rPr>
          <w:b/>
          <w:sz w:val="28"/>
          <w:szCs w:val="28"/>
          <w:lang w:val="vi-VN"/>
        </w:rPr>
      </w:pPr>
      <w:r w:rsidRPr="00ED278A">
        <w:rPr>
          <w:b/>
          <w:sz w:val="28"/>
          <w:szCs w:val="28"/>
          <w:lang w:val="vi-VN"/>
        </w:rPr>
        <w:t>1. Đối với Quốc hội, Ủy ban Thường vụ Quốc hội, các cơ quan của Quốc hội</w:t>
      </w:r>
    </w:p>
    <w:p w14:paraId="0D686B50" w14:textId="77777777" w:rsidR="00B530CA" w:rsidRPr="0050436E" w:rsidRDefault="00B530CA" w:rsidP="004A1EDF">
      <w:pPr>
        <w:widowControl w:val="0"/>
        <w:spacing w:before="120" w:after="120" w:line="264" w:lineRule="auto"/>
        <w:ind w:firstLine="720"/>
        <w:jc w:val="both"/>
        <w:rPr>
          <w:spacing w:val="-2"/>
          <w:sz w:val="28"/>
          <w:szCs w:val="28"/>
          <w:lang w:val="vi-VN"/>
        </w:rPr>
      </w:pPr>
      <w:r w:rsidRPr="0050436E">
        <w:rPr>
          <w:spacing w:val="-2"/>
          <w:sz w:val="28"/>
          <w:szCs w:val="28"/>
          <w:lang w:val="vi-VN"/>
        </w:rPr>
        <w:t>- Hiện nay, mức thuế suất áp dụng đối với thuốc lá điếu, xì gà và các chế phẩm khác từ cây thuốc lá, được quy định tại khoản 4 Điều 1 Luật sửa đổi</w:t>
      </w:r>
      <w:r w:rsidR="00162756" w:rsidRPr="0050436E">
        <w:rPr>
          <w:spacing w:val="-2"/>
          <w:sz w:val="28"/>
          <w:szCs w:val="28"/>
          <w:lang w:val="vi-VN"/>
        </w:rPr>
        <w:t>,</w:t>
      </w:r>
      <w:r w:rsidRPr="0050436E">
        <w:rPr>
          <w:spacing w:val="-2"/>
          <w:sz w:val="28"/>
          <w:szCs w:val="28"/>
          <w:lang w:val="vi-VN"/>
        </w:rPr>
        <w:t xml:space="preserve"> bổ sung một số điều của Luật Thuế tiêu thụ đặc biệt là 75%, còn thấp, chưa hạn chế </w:t>
      </w:r>
      <w:r w:rsidR="004933A8" w:rsidRPr="0050436E">
        <w:rPr>
          <w:spacing w:val="-2"/>
          <w:sz w:val="28"/>
          <w:szCs w:val="28"/>
          <w:lang w:val="vi-VN"/>
        </w:rPr>
        <w:t xml:space="preserve">được </w:t>
      </w:r>
      <w:r w:rsidRPr="0050436E">
        <w:rPr>
          <w:spacing w:val="-2"/>
          <w:sz w:val="28"/>
          <w:szCs w:val="28"/>
          <w:lang w:val="vi-VN"/>
        </w:rPr>
        <w:t xml:space="preserve">tỷ lệ </w:t>
      </w:r>
      <w:r w:rsidR="004933A8" w:rsidRPr="0050436E">
        <w:rPr>
          <w:spacing w:val="-2"/>
          <w:sz w:val="28"/>
          <w:szCs w:val="28"/>
          <w:lang w:val="vi-VN"/>
        </w:rPr>
        <w:t xml:space="preserve">người </w:t>
      </w:r>
      <w:r w:rsidRPr="0050436E">
        <w:rPr>
          <w:spacing w:val="-2"/>
          <w:sz w:val="28"/>
          <w:szCs w:val="28"/>
          <w:lang w:val="vi-VN"/>
        </w:rPr>
        <w:t xml:space="preserve">hút thuốc lá. Cử tri kiến nghị Quốc hội xem xét, sửa đổi, điều chỉnh </w:t>
      </w:r>
      <w:r w:rsidR="004933A8" w:rsidRPr="0050436E">
        <w:rPr>
          <w:spacing w:val="-2"/>
          <w:sz w:val="28"/>
          <w:szCs w:val="28"/>
          <w:lang w:val="vi-VN"/>
        </w:rPr>
        <w:t xml:space="preserve">nâng </w:t>
      </w:r>
      <w:r w:rsidRPr="0050436E">
        <w:rPr>
          <w:spacing w:val="-2"/>
          <w:sz w:val="28"/>
          <w:szCs w:val="28"/>
          <w:lang w:val="vi-VN"/>
        </w:rPr>
        <w:t xml:space="preserve">mức thuế suất đối với </w:t>
      </w:r>
      <w:r w:rsidR="004933A8" w:rsidRPr="0050436E">
        <w:rPr>
          <w:spacing w:val="-2"/>
          <w:sz w:val="28"/>
          <w:szCs w:val="28"/>
          <w:lang w:val="vi-VN"/>
        </w:rPr>
        <w:t xml:space="preserve">thuốc lá điếu và </w:t>
      </w:r>
      <w:r w:rsidRPr="0050436E">
        <w:rPr>
          <w:spacing w:val="-2"/>
          <w:sz w:val="28"/>
          <w:szCs w:val="28"/>
          <w:lang w:val="vi-VN"/>
        </w:rPr>
        <w:t xml:space="preserve">chế phẩm này cao hơn 75%, để hạn chế lượng người tiêu dùng sản phẩm không có lợi cho sức khỏe cộng đồng. </w:t>
      </w:r>
    </w:p>
    <w:p w14:paraId="79E9A171" w14:textId="77777777" w:rsidR="00B530CA" w:rsidRPr="00910E3D" w:rsidRDefault="00B530CA" w:rsidP="004A1EDF">
      <w:pPr>
        <w:widowControl w:val="0"/>
        <w:spacing w:before="120" w:after="120" w:line="264" w:lineRule="auto"/>
        <w:ind w:firstLine="720"/>
        <w:jc w:val="both"/>
        <w:rPr>
          <w:sz w:val="28"/>
          <w:szCs w:val="28"/>
          <w:lang w:val="vi-VN"/>
        </w:rPr>
      </w:pPr>
      <w:r w:rsidRPr="00910E3D">
        <w:rPr>
          <w:sz w:val="28"/>
          <w:szCs w:val="28"/>
          <w:lang w:val="vi-VN"/>
        </w:rPr>
        <w:t>- Cử tri cho rằng mức giảm trừ gia cảnh cho bản thân người nộp thuế là 11 triệu đồng/tháng và cho mỗi người phụ thuộc là 4,4 triệu đồng/tháng hiện không còn phù hợp với giá cả thực tế và chi phí cho nhu cầu cuộc sống. Cử tri kiến nghị Quốc hội xem xét, sửa đổi Luật Thuế thu nhập cá nhân theo hướng nâng mức giảm trừ gia cảnh cho bản thân người nộp thuế và người phụ thuộc phù hợp với thực tế hiện nay.</w:t>
      </w:r>
    </w:p>
    <w:p w14:paraId="12E373E6" w14:textId="77777777" w:rsidR="00EB6961" w:rsidRPr="00910E3D" w:rsidRDefault="00EB6961" w:rsidP="004A1EDF">
      <w:pPr>
        <w:widowControl w:val="0"/>
        <w:spacing w:before="120" w:after="120" w:line="264" w:lineRule="auto"/>
        <w:ind w:firstLine="720"/>
        <w:jc w:val="both"/>
        <w:rPr>
          <w:sz w:val="28"/>
          <w:szCs w:val="28"/>
          <w:lang w:val="vi-VN"/>
        </w:rPr>
      </w:pPr>
      <w:r w:rsidRPr="00910E3D">
        <w:rPr>
          <w:rFonts w:eastAsia="Calibri"/>
          <w:sz w:val="28"/>
          <w:szCs w:val="28"/>
          <w:lang w:val="vi-VN"/>
        </w:rPr>
        <w:t>- Hiện nay, theo quy định tại khoản 1 Điều 5 Luật Đầu tư công</w:t>
      </w:r>
      <w:r w:rsidR="004933A8" w:rsidRPr="00910E3D">
        <w:rPr>
          <w:rFonts w:eastAsia="Calibri"/>
          <w:sz w:val="28"/>
          <w:szCs w:val="28"/>
          <w:lang w:val="vi-VN"/>
        </w:rPr>
        <w:t>,</w:t>
      </w:r>
      <w:r w:rsidRPr="00910E3D">
        <w:rPr>
          <w:rFonts w:eastAsia="Calibri"/>
          <w:sz w:val="28"/>
          <w:szCs w:val="28"/>
          <w:lang w:val="vi-VN"/>
        </w:rPr>
        <w:t xml:space="preserve"> dự án giải phóng mặt bằng chỉ được tách riêng khi là dự án quan trọng quốc gia do Quốc hội xem xét, quyết định và dự án nhóm A do Thủ tướng Chính phủ và Hội đồng nhân dân cấp tỉnh xem xét, quyết định. Tuy nhiên, thực tế có nhiều dự án có quy mô thuộc nhóm B nhưng việc bồi thường, hỗ trợ, tái định cư, giải phóng mặt bằng có tính chất phức tạp hoặc cần phải tách riêng việc bồi thường, hỗ trợ, tái định cư, giải phóng mặt bằng để thuận lợi cho công tác chuẩn bị và khi được phân bổ vốn sẽ triển khai thực hiện kịp thời </w:t>
      </w:r>
      <w:r w:rsidRPr="00910E3D">
        <w:rPr>
          <w:rFonts w:eastAsia="Calibri"/>
          <w:i/>
          <w:sz w:val="28"/>
          <w:szCs w:val="28"/>
          <w:lang w:val="vi-VN"/>
        </w:rPr>
        <w:t>(không bị vướng mặt bằng)</w:t>
      </w:r>
      <w:r w:rsidRPr="00910E3D">
        <w:rPr>
          <w:rFonts w:eastAsia="Calibri"/>
          <w:sz w:val="28"/>
          <w:szCs w:val="28"/>
          <w:lang w:val="vi-VN"/>
        </w:rPr>
        <w:t xml:space="preserve">. Cử tri kiến nghị Quốc hội xem xét, sửa đổi, bổ sung thêm </w:t>
      </w:r>
      <w:r w:rsidRPr="00910E3D">
        <w:rPr>
          <w:sz w:val="28"/>
          <w:szCs w:val="28"/>
          <w:lang w:val="vi-VN"/>
        </w:rPr>
        <w:t xml:space="preserve">vào khoản 1 </w:t>
      </w:r>
      <w:r w:rsidRPr="00910E3D">
        <w:rPr>
          <w:rFonts w:eastAsia="Calibri"/>
          <w:sz w:val="28"/>
          <w:szCs w:val="28"/>
          <w:lang w:val="vi-VN"/>
        </w:rPr>
        <w:t>Điều 5 Luật Đầu tư công</w:t>
      </w:r>
      <w:r w:rsidRPr="00910E3D">
        <w:rPr>
          <w:sz w:val="28"/>
          <w:szCs w:val="28"/>
          <w:lang w:val="vi-VN"/>
        </w:rPr>
        <w:t xml:space="preserve"> nội dung sau: </w:t>
      </w:r>
      <w:r w:rsidRPr="00910E3D">
        <w:rPr>
          <w:i/>
          <w:sz w:val="28"/>
          <w:szCs w:val="28"/>
          <w:lang w:val="vi-VN"/>
        </w:rPr>
        <w:t>“dự án nhóm B do Hội đồng nhân dân các cấp xem xét quyết định”</w:t>
      </w:r>
      <w:r w:rsidRPr="00910E3D">
        <w:rPr>
          <w:sz w:val="28"/>
          <w:szCs w:val="28"/>
          <w:lang w:val="vi-VN"/>
        </w:rPr>
        <w:t xml:space="preserve">, nhằm đẩy nhanh việc giải ngân vốn đầu tư công, tạo điều kiện cho việc triển khai thực hiện thuận lợi, hiệu quả. </w:t>
      </w:r>
    </w:p>
    <w:p w14:paraId="3AE1FE2B" w14:textId="77777777" w:rsidR="00E14294" w:rsidRPr="00910E3D" w:rsidRDefault="00E14294" w:rsidP="004A1EDF">
      <w:pPr>
        <w:widowControl w:val="0"/>
        <w:spacing w:before="120" w:after="120" w:line="264" w:lineRule="auto"/>
        <w:ind w:firstLine="720"/>
        <w:jc w:val="both"/>
        <w:rPr>
          <w:b/>
          <w:bCs/>
          <w:sz w:val="28"/>
          <w:szCs w:val="28"/>
          <w:lang w:val="vi-VN"/>
        </w:rPr>
      </w:pPr>
      <w:r w:rsidRPr="00ED278A">
        <w:rPr>
          <w:b/>
          <w:bCs/>
          <w:sz w:val="28"/>
          <w:szCs w:val="28"/>
          <w:lang w:val="vi-VN"/>
        </w:rPr>
        <w:t>2. Đối với Chính phủ, Thủ tướng Chính phủ</w:t>
      </w:r>
    </w:p>
    <w:p w14:paraId="0AE099A2" w14:textId="77777777" w:rsidR="00B530CA" w:rsidRPr="00910E3D" w:rsidRDefault="00B530CA" w:rsidP="004A1EDF">
      <w:pPr>
        <w:widowControl w:val="0"/>
        <w:tabs>
          <w:tab w:val="left" w:pos="720"/>
          <w:tab w:val="center" w:pos="4153"/>
          <w:tab w:val="right" w:pos="8306"/>
        </w:tabs>
        <w:spacing w:before="120" w:after="120" w:line="264" w:lineRule="auto"/>
        <w:ind w:firstLine="720"/>
        <w:jc w:val="both"/>
        <w:rPr>
          <w:sz w:val="28"/>
          <w:szCs w:val="28"/>
          <w:lang w:val="vi-VN"/>
        </w:rPr>
      </w:pPr>
      <w:r w:rsidRPr="00910E3D">
        <w:rPr>
          <w:sz w:val="28"/>
          <w:szCs w:val="28"/>
          <w:lang w:val="vi-VN"/>
        </w:rPr>
        <w:t xml:space="preserve">- Mức lương cơ sở đối với cán bộ, công chức, viên chức </w:t>
      </w:r>
      <w:r w:rsidRPr="00910E3D">
        <w:rPr>
          <w:sz w:val="28"/>
          <w:szCs w:val="28"/>
          <w:shd w:val="clear" w:color="auto" w:fill="FFFFFF"/>
          <w:lang w:val="vi-VN"/>
        </w:rPr>
        <w:t xml:space="preserve">và lực lượng vũ trang </w:t>
      </w:r>
      <w:r w:rsidRPr="00910E3D">
        <w:rPr>
          <w:sz w:val="28"/>
          <w:szCs w:val="28"/>
          <w:lang w:val="vi-VN"/>
        </w:rPr>
        <w:t xml:space="preserve">hiện nay quá thấp (1.490.000 đồng/tháng), qua nhiều năm chưa được điều </w:t>
      </w:r>
      <w:r w:rsidRPr="00910E3D">
        <w:rPr>
          <w:sz w:val="28"/>
          <w:szCs w:val="28"/>
          <w:lang w:val="vi-VN"/>
        </w:rPr>
        <w:lastRenderedPageBreak/>
        <w:t xml:space="preserve">chỉnh tăng, trong khi giá cả thị trường ngày càng tăng cao. Cử tri kiến nghị Chính phủ kiến nghị Quốc hội xem xét, tăng mức lương cơ sở, đảm bảo đời sống, nâng cao chất lượng hiệu quả công tác cho cán bộ, công chức, viên chức </w:t>
      </w:r>
      <w:r w:rsidRPr="00910E3D">
        <w:rPr>
          <w:sz w:val="28"/>
          <w:szCs w:val="28"/>
          <w:shd w:val="clear" w:color="auto" w:fill="FFFFFF"/>
          <w:lang w:val="vi-VN"/>
        </w:rPr>
        <w:t>và lực lượng vũ trang.</w:t>
      </w:r>
    </w:p>
    <w:p w14:paraId="65727F71" w14:textId="77777777" w:rsidR="00BC5543" w:rsidRPr="00910E3D" w:rsidRDefault="0075703C" w:rsidP="004A1EDF">
      <w:pPr>
        <w:widowControl w:val="0"/>
        <w:spacing w:before="120" w:after="120" w:line="264" w:lineRule="auto"/>
        <w:ind w:firstLine="720"/>
        <w:jc w:val="both"/>
        <w:rPr>
          <w:rFonts w:eastAsia="Calibri"/>
          <w:sz w:val="28"/>
          <w:szCs w:val="28"/>
          <w:lang w:val="vi-VN"/>
        </w:rPr>
      </w:pPr>
      <w:r w:rsidRPr="00910E3D">
        <w:rPr>
          <w:rFonts w:eastAsia="Calibri"/>
          <w:sz w:val="28"/>
          <w:szCs w:val="28"/>
          <w:lang w:val="vi-VN"/>
        </w:rPr>
        <w:t xml:space="preserve">- Hiện nay, sản xuất nông nghiệp gặp nhiều khó khăn do chi phí phân bón tăng cao. </w:t>
      </w:r>
      <w:r w:rsidR="007E5364" w:rsidRPr="00910E3D">
        <w:rPr>
          <w:rFonts w:eastAsia="Calibri"/>
          <w:sz w:val="28"/>
          <w:szCs w:val="28"/>
          <w:lang w:val="vi-VN"/>
        </w:rPr>
        <w:t>Đ</w:t>
      </w:r>
      <w:r w:rsidR="007E5364" w:rsidRPr="00910E3D">
        <w:rPr>
          <w:rFonts w:eastAsia="Calibri"/>
          <w:spacing w:val="-3"/>
          <w:sz w:val="28"/>
          <w:szCs w:val="28"/>
          <w:lang w:val="vi-VN"/>
        </w:rPr>
        <w:t>ể tạo điều kiện hỗ trợ ngành sản xuất phân bón trong nước và giảm bớt khó khăn cho nông dân,</w:t>
      </w:r>
      <w:r w:rsidR="007E5364" w:rsidRPr="00910E3D">
        <w:rPr>
          <w:rFonts w:eastAsia="Calibri"/>
          <w:sz w:val="28"/>
          <w:szCs w:val="28"/>
          <w:lang w:val="vi-VN"/>
        </w:rPr>
        <w:t xml:space="preserve"> c</w:t>
      </w:r>
      <w:r w:rsidRPr="00910E3D">
        <w:rPr>
          <w:rFonts w:eastAsia="Calibri"/>
          <w:sz w:val="28"/>
          <w:szCs w:val="28"/>
          <w:lang w:val="vi-VN"/>
        </w:rPr>
        <w:t xml:space="preserve">ử tri kiến nghị </w:t>
      </w:r>
      <w:r w:rsidRPr="00910E3D">
        <w:rPr>
          <w:rFonts w:eastAsia="Calibri"/>
          <w:spacing w:val="-3"/>
          <w:sz w:val="28"/>
          <w:szCs w:val="28"/>
          <w:lang w:val="vi-VN"/>
        </w:rPr>
        <w:t xml:space="preserve">Chính phủ </w:t>
      </w:r>
      <w:r w:rsidR="007E5364" w:rsidRPr="00910E3D">
        <w:rPr>
          <w:rFonts w:eastAsia="Calibri"/>
          <w:spacing w:val="-3"/>
          <w:sz w:val="28"/>
          <w:szCs w:val="28"/>
          <w:lang w:val="vi-VN"/>
        </w:rPr>
        <w:t>báo cáo</w:t>
      </w:r>
      <w:r w:rsidRPr="00910E3D">
        <w:rPr>
          <w:rFonts w:eastAsia="Calibri"/>
          <w:spacing w:val="-3"/>
          <w:sz w:val="28"/>
          <w:szCs w:val="28"/>
          <w:lang w:val="vi-VN"/>
        </w:rPr>
        <w:t xml:space="preserve"> Quốc hội sửa đổi Luật số 71/2014/QH13 theo hướng chuyển phân bón từ đối tượng không chịu thuế sang đối tượng chịu thuế </w:t>
      </w:r>
      <w:r w:rsidR="007E5364" w:rsidRPr="00910E3D">
        <w:rPr>
          <w:rFonts w:eastAsia="Calibri"/>
          <w:sz w:val="28"/>
          <w:szCs w:val="28"/>
          <w:lang w:val="vi-VN"/>
        </w:rPr>
        <w:t>VAT</w:t>
      </w:r>
      <w:r w:rsidR="007E5364" w:rsidRPr="00910E3D">
        <w:rPr>
          <w:rFonts w:eastAsia="Calibri"/>
          <w:spacing w:val="-3"/>
          <w:sz w:val="28"/>
          <w:szCs w:val="28"/>
          <w:lang w:val="vi-VN"/>
        </w:rPr>
        <w:t xml:space="preserve"> </w:t>
      </w:r>
      <w:r w:rsidRPr="00910E3D">
        <w:rPr>
          <w:rFonts w:eastAsia="Calibri"/>
          <w:spacing w:val="-3"/>
          <w:sz w:val="28"/>
          <w:szCs w:val="28"/>
          <w:lang w:val="vi-VN"/>
        </w:rPr>
        <w:t>với mức thuế suất hợp lý</w:t>
      </w:r>
      <w:r w:rsidR="00BC5543" w:rsidRPr="00910E3D">
        <w:rPr>
          <w:rFonts w:eastAsia="Calibri"/>
          <w:sz w:val="28"/>
          <w:szCs w:val="28"/>
          <w:lang w:val="vi-VN"/>
        </w:rPr>
        <w:t xml:space="preserve"> để khấu trừ thuế các nguyên, vật liệu đầu vào và</w:t>
      </w:r>
      <w:r w:rsidR="007E5364" w:rsidRPr="00910E3D">
        <w:rPr>
          <w:rFonts w:eastAsia="Calibri"/>
          <w:spacing w:val="-3"/>
          <w:sz w:val="28"/>
          <w:szCs w:val="28"/>
          <w:lang w:val="vi-VN"/>
        </w:rPr>
        <w:t xml:space="preserve"> tăng thuế xuất khẩu phân bón; đồng thời, có chính sách khuyến khích </w:t>
      </w:r>
      <w:r w:rsidR="00D91C3D" w:rsidRPr="00910E3D">
        <w:rPr>
          <w:rFonts w:eastAsia="Calibri"/>
          <w:spacing w:val="-3"/>
          <w:sz w:val="28"/>
          <w:szCs w:val="28"/>
          <w:lang w:val="vi-VN"/>
        </w:rPr>
        <w:t xml:space="preserve">sản xuất, </w:t>
      </w:r>
      <w:r w:rsidR="007E5364" w:rsidRPr="00910E3D">
        <w:rPr>
          <w:rFonts w:eastAsia="Calibri"/>
          <w:spacing w:val="-3"/>
          <w:sz w:val="28"/>
          <w:szCs w:val="28"/>
          <w:lang w:val="vi-VN"/>
        </w:rPr>
        <w:t>sử dụng phân bón hữu c</w:t>
      </w:r>
      <w:r w:rsidR="00BC5543" w:rsidRPr="00910E3D">
        <w:rPr>
          <w:rFonts w:eastAsia="Calibri"/>
          <w:spacing w:val="-3"/>
          <w:sz w:val="28"/>
          <w:szCs w:val="28"/>
          <w:lang w:val="vi-VN"/>
        </w:rPr>
        <w:t>ơ</w:t>
      </w:r>
      <w:r w:rsidRPr="00910E3D">
        <w:rPr>
          <w:rFonts w:eastAsia="Calibri"/>
          <w:spacing w:val="-3"/>
          <w:sz w:val="28"/>
          <w:szCs w:val="28"/>
          <w:lang w:val="vi-VN"/>
        </w:rPr>
        <w:t>.</w:t>
      </w:r>
      <w:r w:rsidR="007E5364" w:rsidRPr="00910E3D">
        <w:rPr>
          <w:rFonts w:eastAsia="Calibri"/>
          <w:sz w:val="28"/>
          <w:szCs w:val="28"/>
          <w:lang w:val="vi-VN"/>
        </w:rPr>
        <w:t xml:space="preserve"> </w:t>
      </w:r>
    </w:p>
    <w:p w14:paraId="748FF69A" w14:textId="77777777" w:rsidR="0075703C" w:rsidRPr="00910E3D" w:rsidRDefault="0075703C" w:rsidP="004A1EDF">
      <w:pPr>
        <w:widowControl w:val="0"/>
        <w:spacing w:before="120" w:after="120" w:line="264" w:lineRule="auto"/>
        <w:ind w:firstLine="720"/>
        <w:jc w:val="both"/>
        <w:rPr>
          <w:sz w:val="28"/>
          <w:szCs w:val="28"/>
          <w:lang w:val="vi-VN"/>
        </w:rPr>
      </w:pPr>
      <w:r w:rsidRPr="00910E3D">
        <w:rPr>
          <w:rFonts w:eastAsia="Calibri"/>
          <w:sz w:val="28"/>
          <w:szCs w:val="28"/>
          <w:lang w:val="vi-VN"/>
        </w:rPr>
        <w:t>- Để thực hiện có hiệu quả chính sách</w:t>
      </w:r>
      <w:r w:rsidRPr="00910E3D">
        <w:rPr>
          <w:sz w:val="28"/>
          <w:szCs w:val="28"/>
          <w:lang w:val="vi-VN"/>
        </w:rPr>
        <w:t xml:space="preserve"> bảo vệ và phát triển rừng bền vững, bảo tồn thiên nhiên, nhất là trong</w:t>
      </w:r>
      <w:r w:rsidRPr="00910E3D">
        <w:rPr>
          <w:rFonts w:eastAsia="Calibri"/>
          <w:sz w:val="28"/>
          <w:szCs w:val="28"/>
          <w:lang w:val="vi-VN"/>
        </w:rPr>
        <w:t xml:space="preserve"> bối cảnh biến đổi khí hậu khó lường như hiện nay, cử tri tiếp tục kiến nghị Chính phủ sớm ban hành </w:t>
      </w:r>
      <w:r w:rsidRPr="00910E3D">
        <w:rPr>
          <w:rFonts w:eastAsia="Calibri"/>
          <w:i/>
          <w:sz w:val="28"/>
          <w:szCs w:val="28"/>
          <w:lang w:val="vi-VN"/>
        </w:rPr>
        <w:t>“Nghị định về một số chính sách đầu tư trong lâm nghiệp”</w:t>
      </w:r>
      <w:r w:rsidRPr="00910E3D">
        <w:rPr>
          <w:rFonts w:eastAsia="Calibri"/>
          <w:sz w:val="28"/>
          <w:szCs w:val="28"/>
          <w:lang w:val="vi-VN"/>
        </w:rPr>
        <w:t xml:space="preserve">, trong đó quan tâm tăng </w:t>
      </w:r>
      <w:r w:rsidRPr="00910E3D">
        <w:rPr>
          <w:sz w:val="28"/>
          <w:szCs w:val="28"/>
          <w:lang w:val="vi-VN"/>
        </w:rPr>
        <w:t>mức giao khoán bảo vệ rừng để đảm bảo chi phí và tạo động lực cho người dân tham gia nhận khoán chăm sóc, bảo vệ rừng.</w:t>
      </w:r>
    </w:p>
    <w:p w14:paraId="51F46901" w14:textId="77777777" w:rsidR="00276E9C" w:rsidRPr="00910E3D" w:rsidRDefault="00276E9C" w:rsidP="004A1EDF">
      <w:pPr>
        <w:widowControl w:val="0"/>
        <w:spacing w:before="120" w:after="120" w:line="264" w:lineRule="auto"/>
        <w:ind w:firstLine="720"/>
        <w:jc w:val="both"/>
        <w:rPr>
          <w:rFonts w:eastAsia="Calibri"/>
          <w:sz w:val="28"/>
          <w:szCs w:val="28"/>
          <w:lang w:val="vi-VN"/>
        </w:rPr>
      </w:pPr>
      <w:r w:rsidRPr="00910E3D">
        <w:rPr>
          <w:rFonts w:eastAsia="Calibri"/>
          <w:sz w:val="28"/>
          <w:szCs w:val="28"/>
          <w:lang w:val="vi-VN"/>
        </w:rPr>
        <w:t xml:space="preserve">- Hiện nay, trên địa bàn tỉnh Bình Định còn </w:t>
      </w:r>
      <w:r w:rsidR="00D91C3D" w:rsidRPr="00910E3D">
        <w:rPr>
          <w:rFonts w:eastAsia="Calibri"/>
          <w:sz w:val="28"/>
          <w:szCs w:val="28"/>
          <w:lang w:val="vi-VN"/>
        </w:rPr>
        <w:t xml:space="preserve">khoảng trên </w:t>
      </w:r>
      <w:r w:rsidRPr="00910E3D">
        <w:rPr>
          <w:rFonts w:eastAsia="Calibri"/>
          <w:sz w:val="28"/>
          <w:szCs w:val="28"/>
          <w:lang w:val="vi-VN"/>
        </w:rPr>
        <w:t>5.00</w:t>
      </w:r>
      <w:r w:rsidR="00D91C3D" w:rsidRPr="00910E3D">
        <w:rPr>
          <w:rFonts w:eastAsia="Calibri"/>
          <w:sz w:val="28"/>
          <w:szCs w:val="28"/>
          <w:lang w:val="vi-VN"/>
        </w:rPr>
        <w:t>0</w:t>
      </w:r>
      <w:r w:rsidRPr="00910E3D">
        <w:rPr>
          <w:rFonts w:eastAsia="Calibri"/>
          <w:sz w:val="28"/>
          <w:szCs w:val="28"/>
          <w:lang w:val="vi-VN"/>
        </w:rPr>
        <w:t xml:space="preserve"> hộ gia đình người có công, thân nhân liệt sỹ thuộc các đối tượng: là người dân tộc thiểu số, cao tuổi, có hoàn cảnh khó khăn, thuộc vùng thường xuyên xảy ra thiên tai mà nhà ở có nguy cơ sụp đổ, không an toàn khi sử dụng cần được hỗ trợ cải thiện về nhà ở theo quy định tại điểm d Khoản 6 Điều 102 Nghị định số 131/2021/NĐ-CP </w:t>
      </w:r>
      <w:r w:rsidRPr="00910E3D">
        <w:rPr>
          <w:rFonts w:eastAsia="Calibri"/>
          <w:i/>
          <w:sz w:val="28"/>
          <w:szCs w:val="28"/>
          <w:lang w:val="vi-VN"/>
        </w:rPr>
        <w:t>(gồm có</w:t>
      </w:r>
      <w:r w:rsidR="00D91C3D" w:rsidRPr="00910E3D">
        <w:rPr>
          <w:rFonts w:eastAsia="Calibri"/>
          <w:i/>
          <w:sz w:val="28"/>
          <w:szCs w:val="28"/>
          <w:lang w:val="vi-VN"/>
        </w:rPr>
        <w:t xml:space="preserve"> khoảng trên </w:t>
      </w:r>
      <w:r w:rsidRPr="00910E3D">
        <w:rPr>
          <w:rFonts w:eastAsia="Calibri"/>
          <w:i/>
          <w:sz w:val="28"/>
          <w:szCs w:val="28"/>
          <w:lang w:val="vi-VN"/>
        </w:rPr>
        <w:t xml:space="preserve">2.819 trường hợp cần xây mới và </w:t>
      </w:r>
      <w:r w:rsidR="00D91C3D" w:rsidRPr="00910E3D">
        <w:rPr>
          <w:rFonts w:eastAsia="Calibri"/>
          <w:i/>
          <w:sz w:val="28"/>
          <w:szCs w:val="28"/>
          <w:lang w:val="vi-VN"/>
        </w:rPr>
        <w:t xml:space="preserve">khoảng </w:t>
      </w:r>
      <w:r w:rsidRPr="00910E3D">
        <w:rPr>
          <w:rFonts w:eastAsia="Calibri"/>
          <w:i/>
          <w:sz w:val="28"/>
          <w:szCs w:val="28"/>
          <w:lang w:val="vi-VN"/>
        </w:rPr>
        <w:t>2.183 trường hợp cần sửa chữa, cải tạo về nhà ở)</w:t>
      </w:r>
      <w:r w:rsidRPr="00910E3D">
        <w:rPr>
          <w:rFonts w:eastAsia="Calibri"/>
          <w:sz w:val="28"/>
          <w:szCs w:val="28"/>
          <w:lang w:val="vi-VN"/>
        </w:rPr>
        <w:t>. Cử tri kiến nghị Chính phủ xem xét hỗ trợ kinh phí cho địa phương để sớm thực hiện chính sách hỗ trợ về nhà ở cho các đối tượ</w:t>
      </w:r>
      <w:r w:rsidR="00D91C3D" w:rsidRPr="00910E3D">
        <w:rPr>
          <w:rFonts w:eastAsia="Calibri"/>
          <w:sz w:val="28"/>
          <w:szCs w:val="28"/>
          <w:lang w:val="vi-VN"/>
        </w:rPr>
        <w:t>ng trên;</w:t>
      </w:r>
      <w:r w:rsidRPr="00910E3D">
        <w:rPr>
          <w:rFonts w:eastAsia="Calibri"/>
          <w:sz w:val="28"/>
          <w:szCs w:val="28"/>
          <w:lang w:val="vi-VN"/>
        </w:rPr>
        <w:t xml:space="preserve"> </w:t>
      </w:r>
      <w:r w:rsidR="007C31BE" w:rsidRPr="00910E3D">
        <w:rPr>
          <w:sz w:val="28"/>
          <w:szCs w:val="28"/>
          <w:lang w:val="vi-VN"/>
        </w:rPr>
        <w:t>đồng thời</w:t>
      </w:r>
      <w:r w:rsidR="00D91C3D" w:rsidRPr="00910E3D">
        <w:rPr>
          <w:sz w:val="28"/>
          <w:szCs w:val="28"/>
          <w:lang w:val="vi-VN"/>
        </w:rPr>
        <w:t>,</w:t>
      </w:r>
      <w:r w:rsidR="007C31BE" w:rsidRPr="00910E3D">
        <w:rPr>
          <w:sz w:val="28"/>
          <w:szCs w:val="28"/>
          <w:lang w:val="vi-VN"/>
        </w:rPr>
        <w:t xml:space="preserve"> nâng mức hỗ trợ xây mới nhà ở thấp nhất là 50.000.000 đồng/hộ và mức hỗ trợ sửa chữa, cải tạo nhà ở thấp nhất là 30.000.000 đồng/hộ</w:t>
      </w:r>
      <w:r w:rsidR="007C31BE" w:rsidRPr="00910E3D">
        <w:rPr>
          <w:rFonts w:eastAsia="Calibri"/>
          <w:sz w:val="28"/>
          <w:szCs w:val="28"/>
          <w:lang w:val="vi-VN"/>
        </w:rPr>
        <w:t xml:space="preserve"> </w:t>
      </w:r>
      <w:r w:rsidRPr="00910E3D">
        <w:rPr>
          <w:rFonts w:eastAsia="Calibri"/>
          <w:i/>
          <w:sz w:val="28"/>
          <w:szCs w:val="28"/>
          <w:lang w:val="vi-VN"/>
        </w:rPr>
        <w:t>(Trong đó, mức hỗ trợ từ nguồn ngân sách Trung ương là 90%; hỗ trợ từ nguồn ngân sách tỉnh là 10%)</w:t>
      </w:r>
      <w:r w:rsidRPr="00910E3D">
        <w:rPr>
          <w:rFonts w:eastAsia="Calibri"/>
          <w:sz w:val="28"/>
          <w:szCs w:val="28"/>
          <w:lang w:val="vi-VN"/>
        </w:rPr>
        <w:t>.</w:t>
      </w:r>
    </w:p>
    <w:p w14:paraId="286D3D55" w14:textId="77777777" w:rsidR="00E14294" w:rsidRPr="00ED278A" w:rsidRDefault="00E14294" w:rsidP="004A1EDF">
      <w:pPr>
        <w:widowControl w:val="0"/>
        <w:spacing w:before="120" w:after="120" w:line="264" w:lineRule="auto"/>
        <w:ind w:firstLine="720"/>
        <w:jc w:val="both"/>
        <w:rPr>
          <w:b/>
          <w:sz w:val="28"/>
          <w:szCs w:val="28"/>
          <w:lang w:val="es-ES"/>
        </w:rPr>
      </w:pPr>
      <w:r w:rsidRPr="00ED278A">
        <w:rPr>
          <w:b/>
          <w:bCs/>
          <w:sz w:val="28"/>
          <w:szCs w:val="28"/>
          <w:lang w:val="es-ES"/>
        </w:rPr>
        <w:t>3</w:t>
      </w:r>
      <w:r w:rsidRPr="00ED278A">
        <w:rPr>
          <w:b/>
          <w:sz w:val="28"/>
          <w:szCs w:val="28"/>
          <w:lang w:val="es-ES"/>
        </w:rPr>
        <w:t xml:space="preserve">. Đối với các bộ, ngành trung ương </w:t>
      </w:r>
    </w:p>
    <w:p w14:paraId="01D6A3EC" w14:textId="77777777" w:rsidR="00E14294" w:rsidRPr="00ED278A" w:rsidRDefault="00E14294" w:rsidP="004A1EDF">
      <w:pPr>
        <w:widowControl w:val="0"/>
        <w:spacing w:before="120" w:after="120" w:line="264" w:lineRule="auto"/>
        <w:ind w:firstLine="720"/>
        <w:jc w:val="both"/>
        <w:rPr>
          <w:b/>
          <w:i/>
          <w:sz w:val="28"/>
          <w:szCs w:val="28"/>
          <w:lang w:val="es-ES"/>
        </w:rPr>
      </w:pPr>
      <w:r w:rsidRPr="00ED278A">
        <w:rPr>
          <w:b/>
          <w:i/>
          <w:sz w:val="28"/>
          <w:szCs w:val="28"/>
          <w:lang w:val="es-ES"/>
        </w:rPr>
        <w:t>3.1. Kiến nghị Bộ Tài chính</w:t>
      </w:r>
    </w:p>
    <w:p w14:paraId="225B577F" w14:textId="77777777" w:rsidR="004A732F" w:rsidRPr="00910E3D" w:rsidRDefault="00BC5543" w:rsidP="004A1EDF">
      <w:pPr>
        <w:widowControl w:val="0"/>
        <w:spacing w:before="120" w:after="120" w:line="264" w:lineRule="auto"/>
        <w:ind w:firstLine="720"/>
        <w:jc w:val="both"/>
        <w:rPr>
          <w:rFonts w:eastAsia="Calibri"/>
          <w:spacing w:val="-2"/>
          <w:sz w:val="28"/>
          <w:szCs w:val="28"/>
          <w:lang w:val="es-ES"/>
        </w:rPr>
      </w:pPr>
      <w:r w:rsidRPr="00910E3D">
        <w:rPr>
          <w:rFonts w:eastAsia="Calibri"/>
          <w:spacing w:val="-2"/>
          <w:sz w:val="28"/>
          <w:szCs w:val="28"/>
          <w:lang w:val="es-ES"/>
        </w:rPr>
        <w:t xml:space="preserve">- </w:t>
      </w:r>
      <w:r w:rsidR="004A732F" w:rsidRPr="00910E3D">
        <w:rPr>
          <w:rFonts w:eastAsia="Calibri"/>
          <w:spacing w:val="-2"/>
          <w:sz w:val="28"/>
          <w:szCs w:val="28"/>
          <w:lang w:val="es-ES"/>
        </w:rPr>
        <w:t xml:space="preserve">Chương trình mục tiêu quốc gia phát triển kinh tế - xã hội vùng đồng bào dân tộc thiểu số và miền núi giai đoạn 2021-2030 (giai đoạn I: từ năm 2021-2025) và Chương trình Mục tiêu quốc gia xây dựng nông thôn mới giai đoạn 2021-2025 đã được Chính phủ phê duyệt tại Quyết định số 1719/QĐ-TTg ngày 14/10/2021 và Quyết định số 263/QĐ-TTg ngày 22/02/2022. Nhưng đến nay, ngân sách Trung ương chưa bố trí kinh phí cho ngân sách địa phương để triển khai thực hiện. Cử tri kiến nghị Trung ương sớm phân bổ kinh phí cho địa phương để thực </w:t>
      </w:r>
      <w:r w:rsidR="004A732F" w:rsidRPr="00910E3D">
        <w:rPr>
          <w:rFonts w:eastAsia="Calibri"/>
          <w:spacing w:val="-2"/>
          <w:sz w:val="28"/>
          <w:szCs w:val="28"/>
          <w:lang w:val="es-ES"/>
        </w:rPr>
        <w:lastRenderedPageBreak/>
        <w:t xml:space="preserve">hiện </w:t>
      </w:r>
      <w:r w:rsidR="009C0663" w:rsidRPr="00910E3D">
        <w:rPr>
          <w:rFonts w:eastAsia="Calibri"/>
          <w:spacing w:val="-2"/>
          <w:sz w:val="28"/>
          <w:szCs w:val="28"/>
          <w:lang w:val="es-ES"/>
        </w:rPr>
        <w:t xml:space="preserve">các </w:t>
      </w:r>
      <w:r w:rsidR="004A732F" w:rsidRPr="00910E3D">
        <w:rPr>
          <w:rFonts w:eastAsia="Calibri"/>
          <w:spacing w:val="-2"/>
          <w:sz w:val="28"/>
          <w:szCs w:val="28"/>
          <w:lang w:val="es-ES"/>
        </w:rPr>
        <w:t xml:space="preserve">Chương trình mục tiêu quốc gia nói trên kịp thời, hiệu quả. </w:t>
      </w:r>
    </w:p>
    <w:p w14:paraId="253876E9" w14:textId="77777777" w:rsidR="004A732F" w:rsidRPr="00910E3D" w:rsidRDefault="00BC5543" w:rsidP="004A1EDF">
      <w:pPr>
        <w:widowControl w:val="0"/>
        <w:spacing w:before="120" w:after="120" w:line="264" w:lineRule="auto"/>
        <w:ind w:firstLine="720"/>
        <w:jc w:val="both"/>
        <w:rPr>
          <w:sz w:val="28"/>
          <w:szCs w:val="28"/>
          <w:lang w:val="es-ES"/>
        </w:rPr>
      </w:pPr>
      <w:r w:rsidRPr="00910E3D">
        <w:rPr>
          <w:sz w:val="28"/>
          <w:szCs w:val="28"/>
          <w:lang w:val="es-ES"/>
        </w:rPr>
        <w:t xml:space="preserve">- </w:t>
      </w:r>
      <w:r w:rsidR="004A732F" w:rsidRPr="00910E3D">
        <w:rPr>
          <w:sz w:val="28"/>
          <w:szCs w:val="28"/>
          <w:lang w:val="es-ES"/>
        </w:rPr>
        <w:t xml:space="preserve">Ngày 28/12/2016, Bộ Tài chính ban hành Thông tư số 337/2016/TT-BTC quy định mức chi hoạt động giám sát, phản biện xã hội của MTTQ và các tổ chức chính trị xã hội. Tại Điều 5 của Thông tư quy định mức chi thực hiện theo quy định của Thông tư số 97/2010/TT-BTC ngày 06/7/2010 của Bộ Tài chính, theo đó mức chi được áp dụng đến nay đã hơn 10 năm, không còn phù hợp với thực tế. Cử tri đề nghị Bộ Tài chính quan tâm, xem xét, sớm điều chỉnh tăng mức chi tương xứng, đảm bảo cho hoạt động giám sát và phản biện xã hội được thuận lợi, hiệu quả. </w:t>
      </w:r>
    </w:p>
    <w:p w14:paraId="023695FA" w14:textId="77777777" w:rsidR="00113560" w:rsidRPr="00910E3D" w:rsidRDefault="00113560" w:rsidP="004A1EDF">
      <w:pPr>
        <w:widowControl w:val="0"/>
        <w:spacing w:before="120" w:after="120" w:line="264" w:lineRule="auto"/>
        <w:ind w:firstLine="720"/>
        <w:jc w:val="both"/>
        <w:rPr>
          <w:rFonts w:eastAsia="Calibri"/>
          <w:sz w:val="28"/>
          <w:szCs w:val="22"/>
          <w:lang w:val="es-ES"/>
        </w:rPr>
      </w:pPr>
      <w:r w:rsidRPr="00910E3D">
        <w:rPr>
          <w:sz w:val="28"/>
          <w:szCs w:val="28"/>
          <w:lang w:val="es-ES"/>
        </w:rPr>
        <w:t xml:space="preserve">- </w:t>
      </w:r>
      <w:r w:rsidR="009C0663" w:rsidRPr="00910E3D">
        <w:rPr>
          <w:spacing w:val="-1"/>
          <w:sz w:val="28"/>
          <w:szCs w:val="28"/>
          <w:lang w:val="es-ES"/>
        </w:rPr>
        <w:t>T</w:t>
      </w:r>
      <w:r w:rsidR="009C0663" w:rsidRPr="00910E3D">
        <w:rPr>
          <w:sz w:val="28"/>
          <w:szCs w:val="28"/>
          <w:lang w:val="es-ES"/>
        </w:rPr>
        <w:t>r</w:t>
      </w:r>
      <w:r w:rsidR="009C0663" w:rsidRPr="00910E3D">
        <w:rPr>
          <w:spacing w:val="1"/>
          <w:sz w:val="28"/>
          <w:szCs w:val="28"/>
          <w:lang w:val="es-ES"/>
        </w:rPr>
        <w:t>o</w:t>
      </w:r>
      <w:r w:rsidR="009C0663" w:rsidRPr="00910E3D">
        <w:rPr>
          <w:spacing w:val="-1"/>
          <w:sz w:val="28"/>
          <w:szCs w:val="28"/>
          <w:lang w:val="es-ES"/>
        </w:rPr>
        <w:t>n</w:t>
      </w:r>
      <w:r w:rsidR="009C0663" w:rsidRPr="00910E3D">
        <w:rPr>
          <w:sz w:val="28"/>
          <w:szCs w:val="28"/>
          <w:lang w:val="es-ES"/>
        </w:rPr>
        <w:t>g</w:t>
      </w:r>
      <w:r w:rsidR="009C0663" w:rsidRPr="00910E3D">
        <w:rPr>
          <w:spacing w:val="1"/>
          <w:sz w:val="28"/>
          <w:szCs w:val="28"/>
          <w:lang w:val="es-ES"/>
        </w:rPr>
        <w:t xml:space="preserve"> </w:t>
      </w:r>
      <w:r w:rsidR="009C0663" w:rsidRPr="00910E3D">
        <w:rPr>
          <w:spacing w:val="-2"/>
          <w:sz w:val="28"/>
          <w:szCs w:val="28"/>
          <w:lang w:val="es-ES"/>
        </w:rPr>
        <w:t>t</w:t>
      </w:r>
      <w:r w:rsidR="009C0663" w:rsidRPr="00910E3D">
        <w:rPr>
          <w:spacing w:val="1"/>
          <w:sz w:val="28"/>
          <w:szCs w:val="28"/>
          <w:lang w:val="es-ES"/>
        </w:rPr>
        <w:t>h</w:t>
      </w:r>
      <w:r w:rsidR="009C0663" w:rsidRPr="00910E3D">
        <w:rPr>
          <w:sz w:val="28"/>
          <w:szCs w:val="28"/>
          <w:lang w:val="es-ES"/>
        </w:rPr>
        <w:t xml:space="preserve">ời </w:t>
      </w:r>
      <w:r w:rsidR="009C0663" w:rsidRPr="00910E3D">
        <w:rPr>
          <w:spacing w:val="-1"/>
          <w:sz w:val="28"/>
          <w:szCs w:val="28"/>
          <w:lang w:val="es-ES"/>
        </w:rPr>
        <w:t>g</w:t>
      </w:r>
      <w:r w:rsidR="009C0663" w:rsidRPr="00910E3D">
        <w:rPr>
          <w:spacing w:val="1"/>
          <w:sz w:val="28"/>
          <w:szCs w:val="28"/>
          <w:lang w:val="es-ES"/>
        </w:rPr>
        <w:t>i</w:t>
      </w:r>
      <w:r w:rsidR="009C0663" w:rsidRPr="00910E3D">
        <w:rPr>
          <w:spacing w:val="-2"/>
          <w:sz w:val="28"/>
          <w:szCs w:val="28"/>
          <w:lang w:val="es-ES"/>
        </w:rPr>
        <w:t>a</w:t>
      </w:r>
      <w:r w:rsidR="009C0663" w:rsidRPr="00910E3D">
        <w:rPr>
          <w:sz w:val="28"/>
          <w:szCs w:val="28"/>
          <w:lang w:val="es-ES"/>
        </w:rPr>
        <w:t>n</w:t>
      </w:r>
      <w:r w:rsidR="009C0663" w:rsidRPr="00910E3D">
        <w:rPr>
          <w:spacing w:val="1"/>
          <w:sz w:val="28"/>
          <w:szCs w:val="28"/>
          <w:lang w:val="es-ES"/>
        </w:rPr>
        <w:t xml:space="preserve"> </w:t>
      </w:r>
      <w:r w:rsidR="009C0663" w:rsidRPr="00910E3D">
        <w:rPr>
          <w:spacing w:val="-2"/>
          <w:sz w:val="28"/>
          <w:szCs w:val="28"/>
          <w:lang w:val="es-ES"/>
        </w:rPr>
        <w:t>q</w:t>
      </w:r>
      <w:r w:rsidR="009C0663" w:rsidRPr="00910E3D">
        <w:rPr>
          <w:spacing w:val="1"/>
          <w:sz w:val="28"/>
          <w:szCs w:val="28"/>
          <w:lang w:val="es-ES"/>
        </w:rPr>
        <w:t>u</w:t>
      </w:r>
      <w:r w:rsidR="009C0663" w:rsidRPr="00910E3D">
        <w:rPr>
          <w:sz w:val="28"/>
          <w:szCs w:val="28"/>
          <w:lang w:val="es-ES"/>
        </w:rPr>
        <w:t>a,</w:t>
      </w:r>
      <w:r w:rsidR="009C0663" w:rsidRPr="00910E3D">
        <w:rPr>
          <w:spacing w:val="2"/>
          <w:sz w:val="28"/>
          <w:szCs w:val="28"/>
          <w:lang w:val="es-ES"/>
        </w:rPr>
        <w:t xml:space="preserve"> </w:t>
      </w:r>
      <w:r w:rsidR="009C0663" w:rsidRPr="00910E3D">
        <w:rPr>
          <w:spacing w:val="-1"/>
          <w:sz w:val="28"/>
          <w:szCs w:val="28"/>
          <w:lang w:val="es-ES"/>
        </w:rPr>
        <w:t>t</w:t>
      </w:r>
      <w:r w:rsidR="009C0663" w:rsidRPr="00910E3D">
        <w:rPr>
          <w:spacing w:val="1"/>
          <w:sz w:val="28"/>
          <w:szCs w:val="28"/>
          <w:lang w:val="es-ES"/>
        </w:rPr>
        <w:t>h</w:t>
      </w:r>
      <w:r w:rsidR="009C0663" w:rsidRPr="00910E3D">
        <w:rPr>
          <w:spacing w:val="-2"/>
          <w:sz w:val="28"/>
          <w:szCs w:val="28"/>
          <w:lang w:val="es-ES"/>
        </w:rPr>
        <w:t>e</w:t>
      </w:r>
      <w:r w:rsidR="009C0663" w:rsidRPr="00910E3D">
        <w:rPr>
          <w:sz w:val="28"/>
          <w:szCs w:val="28"/>
          <w:lang w:val="es-ES"/>
        </w:rPr>
        <w:t>o</w:t>
      </w:r>
      <w:r w:rsidR="009C0663" w:rsidRPr="00910E3D">
        <w:rPr>
          <w:spacing w:val="1"/>
          <w:sz w:val="28"/>
          <w:szCs w:val="28"/>
          <w:lang w:val="es-ES"/>
        </w:rPr>
        <w:t xml:space="preserve"> </w:t>
      </w:r>
      <w:r w:rsidR="009C0663" w:rsidRPr="00910E3D">
        <w:rPr>
          <w:sz w:val="28"/>
          <w:szCs w:val="28"/>
          <w:lang w:val="es-ES"/>
        </w:rPr>
        <w:t>nhu cầu</w:t>
      </w:r>
      <w:r w:rsidR="009C0663" w:rsidRPr="00910E3D">
        <w:rPr>
          <w:spacing w:val="1"/>
          <w:sz w:val="28"/>
          <w:szCs w:val="28"/>
          <w:lang w:val="es-ES"/>
        </w:rPr>
        <w:t xml:space="preserve"> </w:t>
      </w:r>
      <w:r w:rsidR="009C0663" w:rsidRPr="00910E3D">
        <w:rPr>
          <w:spacing w:val="-2"/>
          <w:sz w:val="28"/>
          <w:szCs w:val="28"/>
          <w:lang w:val="es-ES"/>
        </w:rPr>
        <w:t>c</w:t>
      </w:r>
      <w:r w:rsidR="009C0663" w:rsidRPr="00910E3D">
        <w:rPr>
          <w:spacing w:val="1"/>
          <w:sz w:val="28"/>
          <w:szCs w:val="28"/>
          <w:lang w:val="es-ES"/>
        </w:rPr>
        <w:t>ủ</w:t>
      </w:r>
      <w:r w:rsidR="009C0663" w:rsidRPr="00910E3D">
        <w:rPr>
          <w:sz w:val="28"/>
          <w:szCs w:val="28"/>
          <w:lang w:val="es-ES"/>
        </w:rPr>
        <w:t>a các đ</w:t>
      </w:r>
      <w:r w:rsidR="009C0663" w:rsidRPr="00910E3D">
        <w:rPr>
          <w:spacing w:val="-2"/>
          <w:sz w:val="28"/>
          <w:szCs w:val="28"/>
          <w:lang w:val="es-ES"/>
        </w:rPr>
        <w:t>ơ</w:t>
      </w:r>
      <w:r w:rsidR="009C0663" w:rsidRPr="00910E3D">
        <w:rPr>
          <w:sz w:val="28"/>
          <w:szCs w:val="28"/>
          <w:lang w:val="es-ES"/>
        </w:rPr>
        <w:t>n</w:t>
      </w:r>
      <w:r w:rsidR="009C0663" w:rsidRPr="00910E3D">
        <w:rPr>
          <w:spacing w:val="1"/>
          <w:sz w:val="28"/>
          <w:szCs w:val="28"/>
          <w:lang w:val="es-ES"/>
        </w:rPr>
        <w:t xml:space="preserve"> </w:t>
      </w:r>
      <w:r w:rsidR="009C0663" w:rsidRPr="00910E3D">
        <w:rPr>
          <w:sz w:val="28"/>
          <w:szCs w:val="28"/>
          <w:lang w:val="es-ES"/>
        </w:rPr>
        <w:t>vị</w:t>
      </w:r>
      <w:r w:rsidR="009C0663" w:rsidRPr="00910E3D">
        <w:rPr>
          <w:spacing w:val="3"/>
          <w:sz w:val="28"/>
          <w:szCs w:val="28"/>
          <w:lang w:val="es-ES"/>
        </w:rPr>
        <w:t xml:space="preserve"> </w:t>
      </w:r>
      <w:r w:rsidR="009C0663" w:rsidRPr="00910E3D">
        <w:rPr>
          <w:spacing w:val="-1"/>
          <w:sz w:val="28"/>
          <w:szCs w:val="28"/>
          <w:lang w:val="es-ES"/>
        </w:rPr>
        <w:t>T</w:t>
      </w:r>
      <w:r w:rsidR="009C0663" w:rsidRPr="00910E3D">
        <w:rPr>
          <w:sz w:val="28"/>
          <w:szCs w:val="28"/>
          <w:lang w:val="es-ES"/>
        </w:rPr>
        <w:t>r</w:t>
      </w:r>
      <w:r w:rsidR="009C0663" w:rsidRPr="00910E3D">
        <w:rPr>
          <w:spacing w:val="-1"/>
          <w:sz w:val="28"/>
          <w:szCs w:val="28"/>
          <w:lang w:val="es-ES"/>
        </w:rPr>
        <w:t>un</w:t>
      </w:r>
      <w:r w:rsidR="009C0663" w:rsidRPr="00910E3D">
        <w:rPr>
          <w:sz w:val="28"/>
          <w:szCs w:val="28"/>
          <w:lang w:val="es-ES"/>
        </w:rPr>
        <w:t>g</w:t>
      </w:r>
      <w:r w:rsidR="009C0663" w:rsidRPr="00910E3D">
        <w:rPr>
          <w:spacing w:val="2"/>
          <w:sz w:val="28"/>
          <w:szCs w:val="28"/>
          <w:lang w:val="es-ES"/>
        </w:rPr>
        <w:t xml:space="preserve"> </w:t>
      </w:r>
      <w:r w:rsidR="009C0663" w:rsidRPr="00910E3D">
        <w:rPr>
          <w:spacing w:val="-1"/>
          <w:sz w:val="28"/>
          <w:szCs w:val="28"/>
          <w:lang w:val="es-ES"/>
        </w:rPr>
        <w:t>ư</w:t>
      </w:r>
      <w:r w:rsidR="009C0663" w:rsidRPr="00910E3D">
        <w:rPr>
          <w:spacing w:val="-2"/>
          <w:sz w:val="28"/>
          <w:szCs w:val="28"/>
          <w:lang w:val="es-ES"/>
        </w:rPr>
        <w:t>ơ</w:t>
      </w:r>
      <w:r w:rsidR="009C0663" w:rsidRPr="00910E3D">
        <w:rPr>
          <w:spacing w:val="1"/>
          <w:sz w:val="28"/>
          <w:szCs w:val="28"/>
          <w:lang w:val="es-ES"/>
        </w:rPr>
        <w:t>n</w:t>
      </w:r>
      <w:r w:rsidR="009C0663" w:rsidRPr="00910E3D">
        <w:rPr>
          <w:sz w:val="28"/>
          <w:szCs w:val="28"/>
          <w:lang w:val="es-ES"/>
        </w:rPr>
        <w:t xml:space="preserve">g </w:t>
      </w:r>
      <w:r w:rsidR="009C0663" w:rsidRPr="00910E3D">
        <w:rPr>
          <w:spacing w:val="1"/>
          <w:sz w:val="28"/>
          <w:szCs w:val="28"/>
          <w:lang w:val="es-ES"/>
        </w:rPr>
        <w:t>t</w:t>
      </w:r>
      <w:r w:rsidR="009C0663" w:rsidRPr="00910E3D">
        <w:rPr>
          <w:spacing w:val="-2"/>
          <w:sz w:val="28"/>
          <w:szCs w:val="28"/>
          <w:lang w:val="es-ES"/>
        </w:rPr>
        <w:t>r</w:t>
      </w:r>
      <w:r w:rsidR="009C0663" w:rsidRPr="00910E3D">
        <w:rPr>
          <w:sz w:val="28"/>
          <w:szCs w:val="28"/>
          <w:lang w:val="es-ES"/>
        </w:rPr>
        <w:t>ên</w:t>
      </w:r>
      <w:r w:rsidR="009C0663" w:rsidRPr="00910E3D">
        <w:rPr>
          <w:spacing w:val="1"/>
          <w:sz w:val="28"/>
          <w:szCs w:val="28"/>
          <w:lang w:val="es-ES"/>
        </w:rPr>
        <w:t xml:space="preserve"> </w:t>
      </w:r>
      <w:r w:rsidR="009C0663" w:rsidRPr="00910E3D">
        <w:rPr>
          <w:spacing w:val="-2"/>
          <w:sz w:val="28"/>
          <w:szCs w:val="28"/>
          <w:lang w:val="es-ES"/>
        </w:rPr>
        <w:t>đ</w:t>
      </w:r>
      <w:r w:rsidR="009C0663" w:rsidRPr="00910E3D">
        <w:rPr>
          <w:spacing w:val="1"/>
          <w:sz w:val="28"/>
          <w:szCs w:val="28"/>
          <w:lang w:val="es-ES"/>
        </w:rPr>
        <w:t>ị</w:t>
      </w:r>
      <w:r w:rsidR="009C0663" w:rsidRPr="00910E3D">
        <w:rPr>
          <w:sz w:val="28"/>
          <w:szCs w:val="28"/>
          <w:lang w:val="es-ES"/>
        </w:rPr>
        <w:t>a b</w:t>
      </w:r>
      <w:r w:rsidR="009C0663" w:rsidRPr="00910E3D">
        <w:rPr>
          <w:spacing w:val="-2"/>
          <w:sz w:val="28"/>
          <w:szCs w:val="28"/>
          <w:lang w:val="es-ES"/>
        </w:rPr>
        <w:t>à</w:t>
      </w:r>
      <w:r w:rsidR="009C0663" w:rsidRPr="00910E3D">
        <w:rPr>
          <w:spacing w:val="1"/>
          <w:sz w:val="28"/>
          <w:szCs w:val="28"/>
          <w:lang w:val="es-ES"/>
        </w:rPr>
        <w:t>n tỉnh</w:t>
      </w:r>
      <w:r w:rsidR="009C0663" w:rsidRPr="00910E3D">
        <w:rPr>
          <w:sz w:val="28"/>
          <w:szCs w:val="28"/>
          <w:lang w:val="es-ES"/>
        </w:rPr>
        <w:t xml:space="preserve">, </w:t>
      </w:r>
      <w:r w:rsidR="009C0663" w:rsidRPr="00910E3D">
        <w:rPr>
          <w:spacing w:val="1"/>
          <w:sz w:val="28"/>
          <w:szCs w:val="28"/>
          <w:lang w:val="es-ES"/>
        </w:rPr>
        <w:t>đị</w:t>
      </w:r>
      <w:r w:rsidR="009C0663" w:rsidRPr="00910E3D">
        <w:rPr>
          <w:sz w:val="28"/>
          <w:szCs w:val="28"/>
          <w:lang w:val="es-ES"/>
        </w:rPr>
        <w:t>a</w:t>
      </w:r>
      <w:r w:rsidR="009C0663" w:rsidRPr="00910E3D">
        <w:rPr>
          <w:spacing w:val="3"/>
          <w:sz w:val="28"/>
          <w:szCs w:val="28"/>
          <w:lang w:val="es-ES"/>
        </w:rPr>
        <w:t xml:space="preserve"> </w:t>
      </w:r>
      <w:r w:rsidR="009C0663" w:rsidRPr="00910E3D">
        <w:rPr>
          <w:spacing w:val="-1"/>
          <w:sz w:val="28"/>
          <w:szCs w:val="28"/>
          <w:lang w:val="es-ES"/>
        </w:rPr>
        <w:t>p</w:t>
      </w:r>
      <w:r w:rsidR="009C0663" w:rsidRPr="00910E3D">
        <w:rPr>
          <w:spacing w:val="1"/>
          <w:sz w:val="28"/>
          <w:szCs w:val="28"/>
          <w:lang w:val="es-ES"/>
        </w:rPr>
        <w:t>h</w:t>
      </w:r>
      <w:r w:rsidR="009C0663" w:rsidRPr="00910E3D">
        <w:rPr>
          <w:spacing w:val="-1"/>
          <w:sz w:val="28"/>
          <w:szCs w:val="28"/>
          <w:lang w:val="es-ES"/>
        </w:rPr>
        <w:t>ư</w:t>
      </w:r>
      <w:r w:rsidR="009C0663" w:rsidRPr="00910E3D">
        <w:rPr>
          <w:sz w:val="28"/>
          <w:szCs w:val="28"/>
          <w:lang w:val="es-ES"/>
        </w:rPr>
        <w:t>ơ</w:t>
      </w:r>
      <w:r w:rsidR="009C0663" w:rsidRPr="00910E3D">
        <w:rPr>
          <w:spacing w:val="-1"/>
          <w:sz w:val="28"/>
          <w:szCs w:val="28"/>
          <w:lang w:val="es-ES"/>
        </w:rPr>
        <w:t>n</w:t>
      </w:r>
      <w:r w:rsidR="009C0663" w:rsidRPr="00910E3D">
        <w:rPr>
          <w:sz w:val="28"/>
          <w:szCs w:val="28"/>
          <w:lang w:val="es-ES"/>
        </w:rPr>
        <w:t>g</w:t>
      </w:r>
      <w:r w:rsidR="009C0663" w:rsidRPr="00910E3D">
        <w:rPr>
          <w:spacing w:val="4"/>
          <w:sz w:val="28"/>
          <w:szCs w:val="28"/>
          <w:lang w:val="es-ES"/>
        </w:rPr>
        <w:t xml:space="preserve"> </w:t>
      </w:r>
      <w:r w:rsidR="009C0663" w:rsidRPr="00910E3D">
        <w:rPr>
          <w:spacing w:val="1"/>
          <w:sz w:val="28"/>
          <w:szCs w:val="28"/>
          <w:lang w:val="es-ES"/>
        </w:rPr>
        <w:t>đ</w:t>
      </w:r>
      <w:r w:rsidR="009C0663" w:rsidRPr="00910E3D">
        <w:rPr>
          <w:sz w:val="28"/>
          <w:szCs w:val="28"/>
          <w:lang w:val="es-ES"/>
        </w:rPr>
        <w:t>ã</w:t>
      </w:r>
      <w:r w:rsidR="009C0663" w:rsidRPr="00910E3D">
        <w:rPr>
          <w:spacing w:val="5"/>
          <w:sz w:val="28"/>
          <w:szCs w:val="28"/>
          <w:lang w:val="es-ES"/>
        </w:rPr>
        <w:t xml:space="preserve"> </w:t>
      </w:r>
      <w:r w:rsidR="009C0663" w:rsidRPr="00910E3D">
        <w:rPr>
          <w:spacing w:val="-1"/>
          <w:sz w:val="28"/>
          <w:szCs w:val="28"/>
          <w:lang w:val="es-ES"/>
        </w:rPr>
        <w:t>g</w:t>
      </w:r>
      <w:r w:rsidR="009C0663" w:rsidRPr="00910E3D">
        <w:rPr>
          <w:spacing w:val="1"/>
          <w:sz w:val="28"/>
          <w:szCs w:val="28"/>
          <w:lang w:val="es-ES"/>
        </w:rPr>
        <w:t>i</w:t>
      </w:r>
      <w:r w:rsidR="009C0663" w:rsidRPr="00910E3D">
        <w:rPr>
          <w:spacing w:val="-2"/>
          <w:sz w:val="28"/>
          <w:szCs w:val="28"/>
          <w:lang w:val="es-ES"/>
        </w:rPr>
        <w:t>a</w:t>
      </w:r>
      <w:r w:rsidR="009C0663" w:rsidRPr="00910E3D">
        <w:rPr>
          <w:sz w:val="28"/>
          <w:szCs w:val="28"/>
          <w:lang w:val="es-ES"/>
        </w:rPr>
        <w:t>o</w:t>
      </w:r>
      <w:r w:rsidR="009C0663" w:rsidRPr="00910E3D">
        <w:rPr>
          <w:spacing w:val="4"/>
          <w:sz w:val="28"/>
          <w:szCs w:val="28"/>
          <w:lang w:val="es-ES"/>
        </w:rPr>
        <w:t xml:space="preserve"> </w:t>
      </w:r>
      <w:r w:rsidR="009C0663" w:rsidRPr="00910E3D">
        <w:rPr>
          <w:spacing w:val="1"/>
          <w:sz w:val="28"/>
          <w:szCs w:val="28"/>
          <w:lang w:val="es-ES"/>
        </w:rPr>
        <w:t>đ</w:t>
      </w:r>
      <w:r w:rsidR="009C0663" w:rsidRPr="00910E3D">
        <w:rPr>
          <w:sz w:val="28"/>
          <w:szCs w:val="28"/>
          <w:lang w:val="es-ES"/>
        </w:rPr>
        <w:t>ất</w:t>
      </w:r>
      <w:r w:rsidR="009C0663" w:rsidRPr="00910E3D">
        <w:rPr>
          <w:spacing w:val="4"/>
          <w:sz w:val="28"/>
          <w:szCs w:val="28"/>
          <w:lang w:val="es-ES"/>
        </w:rPr>
        <w:t xml:space="preserve"> </w:t>
      </w:r>
      <w:r w:rsidR="009C0663" w:rsidRPr="00910E3D">
        <w:rPr>
          <w:spacing w:val="1"/>
          <w:sz w:val="28"/>
          <w:szCs w:val="28"/>
          <w:lang w:val="es-ES"/>
        </w:rPr>
        <w:t>đ</w:t>
      </w:r>
      <w:r w:rsidR="009C0663" w:rsidRPr="00910E3D">
        <w:rPr>
          <w:sz w:val="28"/>
          <w:szCs w:val="28"/>
          <w:lang w:val="es-ES"/>
        </w:rPr>
        <w:t>ể</w:t>
      </w:r>
      <w:r w:rsidR="009C0663" w:rsidRPr="00910E3D">
        <w:rPr>
          <w:spacing w:val="3"/>
          <w:sz w:val="28"/>
          <w:szCs w:val="28"/>
          <w:lang w:val="es-ES"/>
        </w:rPr>
        <w:t xml:space="preserve"> </w:t>
      </w:r>
      <w:r w:rsidR="009C0663" w:rsidRPr="00910E3D">
        <w:rPr>
          <w:spacing w:val="1"/>
          <w:sz w:val="28"/>
          <w:szCs w:val="28"/>
          <w:lang w:val="es-ES"/>
        </w:rPr>
        <w:t>x</w:t>
      </w:r>
      <w:r w:rsidR="009C0663" w:rsidRPr="00910E3D">
        <w:rPr>
          <w:sz w:val="28"/>
          <w:szCs w:val="28"/>
          <w:lang w:val="es-ES"/>
        </w:rPr>
        <w:t>ây</w:t>
      </w:r>
      <w:r w:rsidR="009C0663" w:rsidRPr="00910E3D">
        <w:rPr>
          <w:spacing w:val="2"/>
          <w:sz w:val="28"/>
          <w:szCs w:val="28"/>
          <w:lang w:val="es-ES"/>
        </w:rPr>
        <w:t xml:space="preserve"> </w:t>
      </w:r>
      <w:r w:rsidR="009C0663" w:rsidRPr="00910E3D">
        <w:rPr>
          <w:spacing w:val="1"/>
          <w:sz w:val="28"/>
          <w:szCs w:val="28"/>
          <w:lang w:val="es-ES"/>
        </w:rPr>
        <w:t>d</w:t>
      </w:r>
      <w:r w:rsidR="009C0663" w:rsidRPr="00910E3D">
        <w:rPr>
          <w:spacing w:val="-1"/>
          <w:sz w:val="28"/>
          <w:szCs w:val="28"/>
          <w:lang w:val="es-ES"/>
        </w:rPr>
        <w:t>ự</w:t>
      </w:r>
      <w:r w:rsidR="009C0663" w:rsidRPr="00910E3D">
        <w:rPr>
          <w:spacing w:val="1"/>
          <w:sz w:val="28"/>
          <w:szCs w:val="28"/>
          <w:lang w:val="es-ES"/>
        </w:rPr>
        <w:t>n</w:t>
      </w:r>
      <w:r w:rsidR="009C0663" w:rsidRPr="00910E3D">
        <w:rPr>
          <w:sz w:val="28"/>
          <w:szCs w:val="28"/>
          <w:lang w:val="es-ES"/>
        </w:rPr>
        <w:t>g</w:t>
      </w:r>
      <w:r w:rsidR="009C0663" w:rsidRPr="00910E3D">
        <w:rPr>
          <w:spacing w:val="4"/>
          <w:sz w:val="28"/>
          <w:szCs w:val="28"/>
          <w:lang w:val="es-ES"/>
        </w:rPr>
        <w:t xml:space="preserve"> </w:t>
      </w:r>
      <w:r w:rsidR="009C0663" w:rsidRPr="00910E3D">
        <w:rPr>
          <w:spacing w:val="1"/>
          <w:sz w:val="28"/>
          <w:szCs w:val="28"/>
          <w:lang w:val="es-ES"/>
        </w:rPr>
        <w:t>t</w:t>
      </w:r>
      <w:r w:rsidR="009C0663" w:rsidRPr="00910E3D">
        <w:rPr>
          <w:spacing w:val="-2"/>
          <w:sz w:val="28"/>
          <w:szCs w:val="28"/>
          <w:lang w:val="es-ES"/>
        </w:rPr>
        <w:t>r</w:t>
      </w:r>
      <w:r w:rsidR="009C0663" w:rsidRPr="00910E3D">
        <w:rPr>
          <w:sz w:val="28"/>
          <w:szCs w:val="28"/>
          <w:lang w:val="es-ES"/>
        </w:rPr>
        <w:t>ụ</w:t>
      </w:r>
      <w:r w:rsidR="009C0663" w:rsidRPr="00910E3D">
        <w:rPr>
          <w:spacing w:val="4"/>
          <w:sz w:val="28"/>
          <w:szCs w:val="28"/>
          <w:lang w:val="es-ES"/>
        </w:rPr>
        <w:t xml:space="preserve"> </w:t>
      </w:r>
      <w:r w:rsidR="009C0663" w:rsidRPr="00910E3D">
        <w:rPr>
          <w:spacing w:val="1"/>
          <w:sz w:val="28"/>
          <w:szCs w:val="28"/>
          <w:lang w:val="es-ES"/>
        </w:rPr>
        <w:t>s</w:t>
      </w:r>
      <w:r w:rsidR="009C0663" w:rsidRPr="00910E3D">
        <w:rPr>
          <w:sz w:val="28"/>
          <w:szCs w:val="28"/>
          <w:lang w:val="es-ES"/>
        </w:rPr>
        <w:t>ở</w:t>
      </w:r>
      <w:r w:rsidR="009C0663" w:rsidRPr="00910E3D">
        <w:rPr>
          <w:spacing w:val="5"/>
          <w:sz w:val="28"/>
          <w:szCs w:val="28"/>
          <w:lang w:val="es-ES"/>
        </w:rPr>
        <w:t xml:space="preserve"> </w:t>
      </w:r>
      <w:r w:rsidR="009C0663" w:rsidRPr="00910E3D">
        <w:rPr>
          <w:spacing w:val="-1"/>
          <w:sz w:val="28"/>
          <w:szCs w:val="28"/>
          <w:lang w:val="es-ES"/>
        </w:rPr>
        <w:t>l</w:t>
      </w:r>
      <w:r w:rsidR="009C0663" w:rsidRPr="00910E3D">
        <w:rPr>
          <w:sz w:val="28"/>
          <w:szCs w:val="28"/>
          <w:lang w:val="es-ES"/>
        </w:rPr>
        <w:t xml:space="preserve">àm </w:t>
      </w:r>
      <w:r w:rsidR="009C0663" w:rsidRPr="00910E3D">
        <w:rPr>
          <w:spacing w:val="1"/>
          <w:sz w:val="28"/>
          <w:szCs w:val="28"/>
          <w:lang w:val="es-ES"/>
        </w:rPr>
        <w:t>vi</w:t>
      </w:r>
      <w:r w:rsidR="009C0663" w:rsidRPr="00910E3D">
        <w:rPr>
          <w:sz w:val="28"/>
          <w:szCs w:val="28"/>
          <w:lang w:val="es-ES"/>
        </w:rPr>
        <w:t>ệc</w:t>
      </w:r>
      <w:r w:rsidR="009C0663" w:rsidRPr="00910E3D">
        <w:rPr>
          <w:spacing w:val="5"/>
          <w:sz w:val="28"/>
          <w:szCs w:val="28"/>
          <w:lang w:val="es-ES"/>
        </w:rPr>
        <w:t xml:space="preserve"> </w:t>
      </w:r>
      <w:r w:rsidR="009C0663" w:rsidRPr="00910E3D">
        <w:rPr>
          <w:spacing w:val="-5"/>
          <w:sz w:val="28"/>
          <w:szCs w:val="28"/>
          <w:lang w:val="es-ES"/>
        </w:rPr>
        <w:t>m</w:t>
      </w:r>
      <w:r w:rsidR="009C0663" w:rsidRPr="00910E3D">
        <w:rPr>
          <w:sz w:val="28"/>
          <w:szCs w:val="28"/>
          <w:lang w:val="es-ES"/>
        </w:rPr>
        <w:t>ới</w:t>
      </w:r>
      <w:r w:rsidR="009C0663" w:rsidRPr="00910E3D">
        <w:rPr>
          <w:spacing w:val="6"/>
          <w:sz w:val="28"/>
          <w:szCs w:val="28"/>
          <w:lang w:val="es-ES"/>
        </w:rPr>
        <w:t xml:space="preserve"> </w:t>
      </w:r>
      <w:r w:rsidR="009C0663" w:rsidRPr="00910E3D">
        <w:rPr>
          <w:spacing w:val="1"/>
          <w:sz w:val="28"/>
          <w:szCs w:val="28"/>
          <w:lang w:val="es-ES"/>
        </w:rPr>
        <w:t>v</w:t>
      </w:r>
      <w:r w:rsidR="009C0663" w:rsidRPr="00910E3D">
        <w:rPr>
          <w:sz w:val="28"/>
          <w:szCs w:val="28"/>
          <w:lang w:val="es-ES"/>
        </w:rPr>
        <w:t>à</w:t>
      </w:r>
      <w:r w:rsidR="009C0663" w:rsidRPr="00910E3D">
        <w:rPr>
          <w:spacing w:val="5"/>
          <w:sz w:val="28"/>
          <w:szCs w:val="28"/>
          <w:lang w:val="es-ES"/>
        </w:rPr>
        <w:t xml:space="preserve"> </w:t>
      </w:r>
      <w:r w:rsidR="009C0663" w:rsidRPr="00910E3D">
        <w:rPr>
          <w:sz w:val="28"/>
          <w:szCs w:val="28"/>
          <w:lang w:val="es-ES"/>
        </w:rPr>
        <w:t>các</w:t>
      </w:r>
      <w:r w:rsidR="009C0663" w:rsidRPr="00910E3D">
        <w:rPr>
          <w:spacing w:val="6"/>
          <w:sz w:val="28"/>
          <w:szCs w:val="28"/>
          <w:lang w:val="es-ES"/>
        </w:rPr>
        <w:t xml:space="preserve"> </w:t>
      </w:r>
      <w:r w:rsidR="009C0663" w:rsidRPr="00910E3D">
        <w:rPr>
          <w:spacing w:val="-1"/>
          <w:sz w:val="28"/>
          <w:szCs w:val="28"/>
          <w:lang w:val="es-ES"/>
        </w:rPr>
        <w:t>đ</w:t>
      </w:r>
      <w:r w:rsidR="009C0663" w:rsidRPr="00910E3D">
        <w:rPr>
          <w:sz w:val="28"/>
          <w:szCs w:val="28"/>
          <w:lang w:val="es-ES"/>
        </w:rPr>
        <w:t>ơn</w:t>
      </w:r>
      <w:r w:rsidR="009C0663" w:rsidRPr="00910E3D">
        <w:rPr>
          <w:spacing w:val="4"/>
          <w:sz w:val="28"/>
          <w:szCs w:val="28"/>
          <w:lang w:val="es-ES"/>
        </w:rPr>
        <w:t xml:space="preserve"> </w:t>
      </w:r>
      <w:r w:rsidR="009C0663" w:rsidRPr="00910E3D">
        <w:rPr>
          <w:spacing w:val="1"/>
          <w:sz w:val="28"/>
          <w:szCs w:val="28"/>
          <w:lang w:val="es-ES"/>
        </w:rPr>
        <w:t>v</w:t>
      </w:r>
      <w:r w:rsidR="009C0663" w:rsidRPr="00910E3D">
        <w:rPr>
          <w:sz w:val="28"/>
          <w:szCs w:val="28"/>
          <w:lang w:val="es-ES"/>
        </w:rPr>
        <w:t>ị</w:t>
      </w:r>
      <w:r w:rsidR="009C0663" w:rsidRPr="00910E3D">
        <w:rPr>
          <w:spacing w:val="6"/>
          <w:sz w:val="28"/>
          <w:szCs w:val="28"/>
          <w:lang w:val="es-ES"/>
        </w:rPr>
        <w:t xml:space="preserve"> </w:t>
      </w:r>
      <w:r w:rsidR="009C0663" w:rsidRPr="00910E3D">
        <w:rPr>
          <w:spacing w:val="-1"/>
          <w:sz w:val="28"/>
          <w:szCs w:val="28"/>
          <w:lang w:val="es-ES"/>
        </w:rPr>
        <w:t>T</w:t>
      </w:r>
      <w:r w:rsidR="009C0663" w:rsidRPr="00910E3D">
        <w:rPr>
          <w:spacing w:val="-2"/>
          <w:sz w:val="28"/>
          <w:szCs w:val="28"/>
          <w:lang w:val="es-ES"/>
        </w:rPr>
        <w:t>r</w:t>
      </w:r>
      <w:r w:rsidR="009C0663" w:rsidRPr="00910E3D">
        <w:rPr>
          <w:spacing w:val="1"/>
          <w:sz w:val="28"/>
          <w:szCs w:val="28"/>
          <w:lang w:val="es-ES"/>
        </w:rPr>
        <w:t>u</w:t>
      </w:r>
      <w:r w:rsidR="009C0663" w:rsidRPr="00910E3D">
        <w:rPr>
          <w:spacing w:val="-1"/>
          <w:sz w:val="28"/>
          <w:szCs w:val="28"/>
          <w:lang w:val="es-ES"/>
        </w:rPr>
        <w:t>n</w:t>
      </w:r>
      <w:r w:rsidR="009C0663" w:rsidRPr="00910E3D">
        <w:rPr>
          <w:sz w:val="28"/>
          <w:szCs w:val="28"/>
          <w:lang w:val="es-ES"/>
        </w:rPr>
        <w:t xml:space="preserve">g </w:t>
      </w:r>
      <w:r w:rsidR="009C0663" w:rsidRPr="00910E3D">
        <w:rPr>
          <w:spacing w:val="-1"/>
          <w:sz w:val="28"/>
          <w:szCs w:val="28"/>
          <w:lang w:val="es-ES"/>
        </w:rPr>
        <w:t>ư</w:t>
      </w:r>
      <w:r w:rsidR="009C0663" w:rsidRPr="00910E3D">
        <w:rPr>
          <w:sz w:val="28"/>
          <w:szCs w:val="28"/>
          <w:lang w:val="es-ES"/>
        </w:rPr>
        <w:t>ơ</w:t>
      </w:r>
      <w:r w:rsidR="009C0663" w:rsidRPr="00910E3D">
        <w:rPr>
          <w:spacing w:val="1"/>
          <w:sz w:val="28"/>
          <w:szCs w:val="28"/>
          <w:lang w:val="es-ES"/>
        </w:rPr>
        <w:t>n</w:t>
      </w:r>
      <w:r w:rsidR="009C0663" w:rsidRPr="00910E3D">
        <w:rPr>
          <w:sz w:val="28"/>
          <w:szCs w:val="28"/>
          <w:lang w:val="es-ES"/>
        </w:rPr>
        <w:t>g</w:t>
      </w:r>
      <w:r w:rsidR="009C0663" w:rsidRPr="00910E3D">
        <w:rPr>
          <w:spacing w:val="2"/>
          <w:sz w:val="28"/>
          <w:szCs w:val="28"/>
          <w:lang w:val="es-ES"/>
        </w:rPr>
        <w:t xml:space="preserve"> </w:t>
      </w:r>
      <w:r w:rsidR="009C0663" w:rsidRPr="00910E3D">
        <w:rPr>
          <w:spacing w:val="-2"/>
          <w:sz w:val="28"/>
          <w:szCs w:val="28"/>
          <w:lang w:val="es-ES"/>
        </w:rPr>
        <w:t>c</w:t>
      </w:r>
      <w:r w:rsidR="009C0663" w:rsidRPr="00910E3D">
        <w:rPr>
          <w:spacing w:val="1"/>
          <w:sz w:val="28"/>
          <w:szCs w:val="28"/>
          <w:lang w:val="es-ES"/>
        </w:rPr>
        <w:t>ũ</w:t>
      </w:r>
      <w:r w:rsidR="009C0663" w:rsidRPr="00910E3D">
        <w:rPr>
          <w:spacing w:val="-1"/>
          <w:sz w:val="28"/>
          <w:szCs w:val="28"/>
          <w:lang w:val="es-ES"/>
        </w:rPr>
        <w:t>n</w:t>
      </w:r>
      <w:r w:rsidR="009C0663" w:rsidRPr="00910E3D">
        <w:rPr>
          <w:sz w:val="28"/>
          <w:szCs w:val="28"/>
          <w:lang w:val="es-ES"/>
        </w:rPr>
        <w:t>g</w:t>
      </w:r>
      <w:r w:rsidR="009C0663" w:rsidRPr="00910E3D">
        <w:rPr>
          <w:spacing w:val="2"/>
          <w:sz w:val="28"/>
          <w:szCs w:val="28"/>
          <w:lang w:val="es-ES"/>
        </w:rPr>
        <w:t xml:space="preserve"> </w:t>
      </w:r>
      <w:r w:rsidR="009C0663" w:rsidRPr="00910E3D">
        <w:rPr>
          <w:spacing w:val="-1"/>
          <w:sz w:val="28"/>
          <w:szCs w:val="28"/>
          <w:lang w:val="es-ES"/>
        </w:rPr>
        <w:t>t</w:t>
      </w:r>
      <w:r w:rsidR="009C0663" w:rsidRPr="00910E3D">
        <w:rPr>
          <w:spacing w:val="1"/>
          <w:sz w:val="28"/>
          <w:szCs w:val="28"/>
          <w:lang w:val="es-ES"/>
        </w:rPr>
        <w:t>h</w:t>
      </w:r>
      <w:r w:rsidR="009C0663" w:rsidRPr="00910E3D">
        <w:rPr>
          <w:spacing w:val="-1"/>
          <w:sz w:val="28"/>
          <w:szCs w:val="28"/>
          <w:lang w:val="es-ES"/>
        </w:rPr>
        <w:t>ốn</w:t>
      </w:r>
      <w:r w:rsidR="009C0663" w:rsidRPr="00910E3D">
        <w:rPr>
          <w:sz w:val="28"/>
          <w:szCs w:val="28"/>
          <w:lang w:val="es-ES"/>
        </w:rPr>
        <w:t>g</w:t>
      </w:r>
      <w:r w:rsidR="009C0663" w:rsidRPr="00910E3D">
        <w:rPr>
          <w:spacing w:val="2"/>
          <w:sz w:val="28"/>
          <w:szCs w:val="28"/>
          <w:lang w:val="es-ES"/>
        </w:rPr>
        <w:t xml:space="preserve"> </w:t>
      </w:r>
      <w:r w:rsidR="009C0663" w:rsidRPr="00910E3D">
        <w:rPr>
          <w:spacing w:val="-1"/>
          <w:sz w:val="28"/>
          <w:szCs w:val="28"/>
          <w:lang w:val="es-ES"/>
        </w:rPr>
        <w:t>n</w:t>
      </w:r>
      <w:r w:rsidR="009C0663" w:rsidRPr="00910E3D">
        <w:rPr>
          <w:spacing w:val="1"/>
          <w:sz w:val="28"/>
          <w:szCs w:val="28"/>
          <w:lang w:val="es-ES"/>
        </w:rPr>
        <w:t>h</w:t>
      </w:r>
      <w:r w:rsidR="009C0663" w:rsidRPr="00910E3D">
        <w:rPr>
          <w:spacing w:val="-2"/>
          <w:sz w:val="28"/>
          <w:szCs w:val="28"/>
          <w:lang w:val="es-ES"/>
        </w:rPr>
        <w:t>ấ</w:t>
      </w:r>
      <w:r w:rsidR="009C0663" w:rsidRPr="00910E3D">
        <w:rPr>
          <w:sz w:val="28"/>
          <w:szCs w:val="28"/>
          <w:lang w:val="es-ES"/>
        </w:rPr>
        <w:t>t</w:t>
      </w:r>
      <w:r w:rsidR="009C0663" w:rsidRPr="00910E3D">
        <w:rPr>
          <w:spacing w:val="7"/>
          <w:sz w:val="28"/>
          <w:szCs w:val="28"/>
          <w:lang w:val="es-ES"/>
        </w:rPr>
        <w:t xml:space="preserve"> </w:t>
      </w:r>
      <w:r w:rsidR="009C0663" w:rsidRPr="00910E3D">
        <w:rPr>
          <w:spacing w:val="1"/>
          <w:sz w:val="28"/>
          <w:szCs w:val="28"/>
          <w:lang w:val="es-ES"/>
        </w:rPr>
        <w:t>s</w:t>
      </w:r>
      <w:r w:rsidR="009C0663" w:rsidRPr="00910E3D">
        <w:rPr>
          <w:spacing w:val="-2"/>
          <w:sz w:val="28"/>
          <w:szCs w:val="28"/>
          <w:lang w:val="es-ES"/>
        </w:rPr>
        <w:t>a</w:t>
      </w:r>
      <w:r w:rsidR="009C0663" w:rsidRPr="00910E3D">
        <w:rPr>
          <w:sz w:val="28"/>
          <w:szCs w:val="28"/>
          <w:lang w:val="es-ES"/>
        </w:rPr>
        <w:t>u</w:t>
      </w:r>
      <w:r w:rsidR="009C0663" w:rsidRPr="00910E3D">
        <w:rPr>
          <w:spacing w:val="3"/>
          <w:sz w:val="28"/>
          <w:szCs w:val="28"/>
          <w:lang w:val="es-ES"/>
        </w:rPr>
        <w:t xml:space="preserve"> </w:t>
      </w:r>
      <w:r w:rsidR="009C0663" w:rsidRPr="00910E3D">
        <w:rPr>
          <w:spacing w:val="1"/>
          <w:sz w:val="28"/>
          <w:szCs w:val="28"/>
          <w:lang w:val="es-ES"/>
        </w:rPr>
        <w:t>k</w:t>
      </w:r>
      <w:r w:rsidR="009C0663" w:rsidRPr="00910E3D">
        <w:rPr>
          <w:spacing w:val="-1"/>
          <w:sz w:val="28"/>
          <w:szCs w:val="28"/>
          <w:lang w:val="es-ES"/>
        </w:rPr>
        <w:t>h</w:t>
      </w:r>
      <w:r w:rsidR="009C0663" w:rsidRPr="00910E3D">
        <w:rPr>
          <w:sz w:val="28"/>
          <w:szCs w:val="28"/>
          <w:lang w:val="es-ES"/>
        </w:rPr>
        <w:t>i</w:t>
      </w:r>
      <w:r w:rsidR="009C0663" w:rsidRPr="00910E3D">
        <w:rPr>
          <w:spacing w:val="2"/>
          <w:sz w:val="28"/>
          <w:szCs w:val="28"/>
          <w:lang w:val="es-ES"/>
        </w:rPr>
        <w:t xml:space="preserve"> </w:t>
      </w:r>
      <w:r w:rsidR="009C0663" w:rsidRPr="00910E3D">
        <w:rPr>
          <w:spacing w:val="1"/>
          <w:sz w:val="28"/>
          <w:szCs w:val="28"/>
          <w:lang w:val="es-ES"/>
        </w:rPr>
        <w:t>x</w:t>
      </w:r>
      <w:r w:rsidR="009C0663" w:rsidRPr="00910E3D">
        <w:rPr>
          <w:sz w:val="28"/>
          <w:szCs w:val="28"/>
          <w:lang w:val="es-ES"/>
        </w:rPr>
        <w:t>ây</w:t>
      </w:r>
      <w:r w:rsidR="009C0663" w:rsidRPr="00910E3D">
        <w:rPr>
          <w:spacing w:val="-2"/>
          <w:sz w:val="28"/>
          <w:szCs w:val="28"/>
          <w:lang w:val="es-ES"/>
        </w:rPr>
        <w:t xml:space="preserve"> </w:t>
      </w:r>
      <w:r w:rsidR="009C0663" w:rsidRPr="00910E3D">
        <w:rPr>
          <w:spacing w:val="1"/>
          <w:sz w:val="28"/>
          <w:szCs w:val="28"/>
          <w:lang w:val="es-ES"/>
        </w:rPr>
        <w:t>d</w:t>
      </w:r>
      <w:r w:rsidR="009C0663" w:rsidRPr="00910E3D">
        <w:rPr>
          <w:spacing w:val="-1"/>
          <w:sz w:val="28"/>
          <w:szCs w:val="28"/>
          <w:lang w:val="es-ES"/>
        </w:rPr>
        <w:t>ự</w:t>
      </w:r>
      <w:r w:rsidR="009C0663" w:rsidRPr="00910E3D">
        <w:rPr>
          <w:spacing w:val="1"/>
          <w:sz w:val="28"/>
          <w:szCs w:val="28"/>
          <w:lang w:val="es-ES"/>
        </w:rPr>
        <w:t>n</w:t>
      </w:r>
      <w:r w:rsidR="009C0663" w:rsidRPr="00910E3D">
        <w:rPr>
          <w:sz w:val="28"/>
          <w:szCs w:val="28"/>
          <w:lang w:val="es-ES"/>
        </w:rPr>
        <w:t>g</w:t>
      </w:r>
      <w:r w:rsidR="009C0663" w:rsidRPr="00910E3D">
        <w:rPr>
          <w:spacing w:val="6"/>
          <w:sz w:val="28"/>
          <w:szCs w:val="28"/>
          <w:lang w:val="es-ES"/>
        </w:rPr>
        <w:t xml:space="preserve"> </w:t>
      </w:r>
      <w:r w:rsidR="009C0663" w:rsidRPr="00910E3D">
        <w:rPr>
          <w:spacing w:val="-1"/>
          <w:sz w:val="28"/>
          <w:szCs w:val="28"/>
          <w:lang w:val="es-ES"/>
        </w:rPr>
        <w:t>xo</w:t>
      </w:r>
      <w:r w:rsidR="009C0663" w:rsidRPr="00910E3D">
        <w:rPr>
          <w:spacing w:val="1"/>
          <w:sz w:val="28"/>
          <w:szCs w:val="28"/>
          <w:lang w:val="es-ES"/>
        </w:rPr>
        <w:t>n</w:t>
      </w:r>
      <w:r w:rsidR="009C0663" w:rsidRPr="00910E3D">
        <w:rPr>
          <w:sz w:val="28"/>
          <w:szCs w:val="28"/>
          <w:lang w:val="es-ES"/>
        </w:rPr>
        <w:t>g</w:t>
      </w:r>
      <w:r w:rsidR="009C0663" w:rsidRPr="00910E3D">
        <w:rPr>
          <w:spacing w:val="2"/>
          <w:sz w:val="28"/>
          <w:szCs w:val="28"/>
          <w:lang w:val="es-ES"/>
        </w:rPr>
        <w:t xml:space="preserve"> </w:t>
      </w:r>
      <w:r w:rsidR="009C0663" w:rsidRPr="00910E3D">
        <w:rPr>
          <w:spacing w:val="-1"/>
          <w:sz w:val="28"/>
          <w:szCs w:val="28"/>
          <w:lang w:val="es-ES"/>
        </w:rPr>
        <w:t>t</w:t>
      </w:r>
      <w:r w:rsidR="009C0663" w:rsidRPr="00910E3D">
        <w:rPr>
          <w:sz w:val="28"/>
          <w:szCs w:val="28"/>
          <w:lang w:val="es-ES"/>
        </w:rPr>
        <w:t>rụ</w:t>
      </w:r>
      <w:r w:rsidR="009C0663" w:rsidRPr="00910E3D">
        <w:rPr>
          <w:spacing w:val="3"/>
          <w:sz w:val="28"/>
          <w:szCs w:val="28"/>
          <w:lang w:val="es-ES"/>
        </w:rPr>
        <w:t xml:space="preserve"> </w:t>
      </w:r>
      <w:r w:rsidR="009C0663" w:rsidRPr="00910E3D">
        <w:rPr>
          <w:spacing w:val="-1"/>
          <w:sz w:val="28"/>
          <w:szCs w:val="28"/>
          <w:lang w:val="es-ES"/>
        </w:rPr>
        <w:t>s</w:t>
      </w:r>
      <w:r w:rsidR="009C0663" w:rsidRPr="00910E3D">
        <w:rPr>
          <w:sz w:val="28"/>
          <w:szCs w:val="28"/>
          <w:lang w:val="es-ES"/>
        </w:rPr>
        <w:t>ở</w:t>
      </w:r>
      <w:r w:rsidR="009C0663" w:rsidRPr="00910E3D">
        <w:rPr>
          <w:spacing w:val="4"/>
          <w:sz w:val="28"/>
          <w:szCs w:val="28"/>
          <w:lang w:val="es-ES"/>
        </w:rPr>
        <w:t xml:space="preserve"> </w:t>
      </w:r>
      <w:r w:rsidR="009C0663" w:rsidRPr="00910E3D">
        <w:rPr>
          <w:spacing w:val="-5"/>
          <w:sz w:val="28"/>
          <w:szCs w:val="28"/>
          <w:lang w:val="es-ES"/>
        </w:rPr>
        <w:t>m</w:t>
      </w:r>
      <w:r w:rsidR="009C0663" w:rsidRPr="00910E3D">
        <w:rPr>
          <w:sz w:val="28"/>
          <w:szCs w:val="28"/>
          <w:lang w:val="es-ES"/>
        </w:rPr>
        <w:t>ới</w:t>
      </w:r>
      <w:r w:rsidR="009C0663" w:rsidRPr="00910E3D">
        <w:rPr>
          <w:spacing w:val="3"/>
          <w:sz w:val="28"/>
          <w:szCs w:val="28"/>
          <w:lang w:val="es-ES"/>
        </w:rPr>
        <w:t xml:space="preserve"> </w:t>
      </w:r>
      <w:r w:rsidR="009C0663" w:rsidRPr="00910E3D">
        <w:rPr>
          <w:spacing w:val="1"/>
          <w:sz w:val="28"/>
          <w:szCs w:val="28"/>
          <w:lang w:val="es-ES"/>
        </w:rPr>
        <w:t>s</w:t>
      </w:r>
      <w:r w:rsidR="009C0663" w:rsidRPr="00910E3D">
        <w:rPr>
          <w:sz w:val="28"/>
          <w:szCs w:val="28"/>
          <w:lang w:val="es-ES"/>
        </w:rPr>
        <w:t>ẽ</w:t>
      </w:r>
      <w:r w:rsidR="009C0663" w:rsidRPr="00910E3D">
        <w:rPr>
          <w:spacing w:val="2"/>
          <w:sz w:val="28"/>
          <w:szCs w:val="28"/>
          <w:lang w:val="es-ES"/>
        </w:rPr>
        <w:t xml:space="preserve"> </w:t>
      </w:r>
      <w:r w:rsidR="009C0663" w:rsidRPr="00910E3D">
        <w:rPr>
          <w:spacing w:val="1"/>
          <w:sz w:val="28"/>
          <w:szCs w:val="28"/>
          <w:lang w:val="es-ES"/>
        </w:rPr>
        <w:t>b</w:t>
      </w:r>
      <w:r w:rsidR="009C0663" w:rsidRPr="00910E3D">
        <w:rPr>
          <w:spacing w:val="-2"/>
          <w:sz w:val="28"/>
          <w:szCs w:val="28"/>
          <w:lang w:val="es-ES"/>
        </w:rPr>
        <w:t>à</w:t>
      </w:r>
      <w:r w:rsidR="009C0663" w:rsidRPr="00910E3D">
        <w:rPr>
          <w:sz w:val="28"/>
          <w:szCs w:val="28"/>
          <w:lang w:val="es-ES"/>
        </w:rPr>
        <w:t>n</w:t>
      </w:r>
      <w:r w:rsidR="009C0663" w:rsidRPr="00910E3D">
        <w:rPr>
          <w:spacing w:val="2"/>
          <w:sz w:val="28"/>
          <w:szCs w:val="28"/>
          <w:lang w:val="es-ES"/>
        </w:rPr>
        <w:t xml:space="preserve"> </w:t>
      </w:r>
      <w:r w:rsidR="009C0663" w:rsidRPr="00910E3D">
        <w:rPr>
          <w:spacing w:val="1"/>
          <w:sz w:val="28"/>
          <w:szCs w:val="28"/>
          <w:lang w:val="es-ES"/>
        </w:rPr>
        <w:t>gi</w:t>
      </w:r>
      <w:r w:rsidR="009C0663" w:rsidRPr="00910E3D">
        <w:rPr>
          <w:spacing w:val="-2"/>
          <w:sz w:val="28"/>
          <w:szCs w:val="28"/>
          <w:lang w:val="es-ES"/>
        </w:rPr>
        <w:t>a</w:t>
      </w:r>
      <w:r w:rsidR="009C0663" w:rsidRPr="00910E3D">
        <w:rPr>
          <w:sz w:val="28"/>
          <w:szCs w:val="28"/>
          <w:lang w:val="es-ES"/>
        </w:rPr>
        <w:t>o</w:t>
      </w:r>
      <w:r w:rsidR="009C0663" w:rsidRPr="00910E3D">
        <w:rPr>
          <w:spacing w:val="2"/>
          <w:sz w:val="28"/>
          <w:szCs w:val="28"/>
          <w:lang w:val="es-ES"/>
        </w:rPr>
        <w:t xml:space="preserve"> </w:t>
      </w:r>
      <w:r w:rsidR="009C0663" w:rsidRPr="00910E3D">
        <w:rPr>
          <w:spacing w:val="1"/>
          <w:sz w:val="28"/>
          <w:szCs w:val="28"/>
          <w:lang w:val="es-ES"/>
        </w:rPr>
        <w:t>l</w:t>
      </w:r>
      <w:r w:rsidR="009C0663" w:rsidRPr="00910E3D">
        <w:rPr>
          <w:spacing w:val="-2"/>
          <w:sz w:val="28"/>
          <w:szCs w:val="28"/>
          <w:lang w:val="es-ES"/>
        </w:rPr>
        <w:t>ạ</w:t>
      </w:r>
      <w:r w:rsidR="009C0663" w:rsidRPr="00910E3D">
        <w:rPr>
          <w:sz w:val="28"/>
          <w:szCs w:val="28"/>
          <w:lang w:val="es-ES"/>
        </w:rPr>
        <w:t>i</w:t>
      </w:r>
      <w:r w:rsidR="009C0663" w:rsidRPr="00910E3D">
        <w:rPr>
          <w:spacing w:val="2"/>
          <w:sz w:val="28"/>
          <w:szCs w:val="28"/>
          <w:lang w:val="es-ES"/>
        </w:rPr>
        <w:t xml:space="preserve"> </w:t>
      </w:r>
      <w:r w:rsidR="009C0663" w:rsidRPr="00910E3D">
        <w:rPr>
          <w:spacing w:val="1"/>
          <w:sz w:val="28"/>
          <w:szCs w:val="28"/>
          <w:lang w:val="es-ES"/>
        </w:rPr>
        <w:t>t</w:t>
      </w:r>
      <w:r w:rsidR="009C0663" w:rsidRPr="00910E3D">
        <w:rPr>
          <w:spacing w:val="-2"/>
          <w:sz w:val="28"/>
          <w:szCs w:val="28"/>
          <w:lang w:val="es-ES"/>
        </w:rPr>
        <w:t>r</w:t>
      </w:r>
      <w:r w:rsidR="009C0663" w:rsidRPr="00910E3D">
        <w:rPr>
          <w:sz w:val="28"/>
          <w:szCs w:val="28"/>
          <w:lang w:val="es-ES"/>
        </w:rPr>
        <w:t>ụ</w:t>
      </w:r>
      <w:r w:rsidR="009C0663" w:rsidRPr="00910E3D">
        <w:rPr>
          <w:spacing w:val="2"/>
          <w:sz w:val="28"/>
          <w:szCs w:val="28"/>
          <w:lang w:val="es-ES"/>
        </w:rPr>
        <w:t xml:space="preserve"> </w:t>
      </w:r>
      <w:r w:rsidR="009C0663" w:rsidRPr="00910E3D">
        <w:rPr>
          <w:spacing w:val="1"/>
          <w:sz w:val="28"/>
          <w:szCs w:val="28"/>
          <w:lang w:val="es-ES"/>
        </w:rPr>
        <w:t>s</w:t>
      </w:r>
      <w:r w:rsidR="009C0663" w:rsidRPr="00910E3D">
        <w:rPr>
          <w:sz w:val="28"/>
          <w:szCs w:val="28"/>
          <w:lang w:val="es-ES"/>
        </w:rPr>
        <w:t>ở</w:t>
      </w:r>
      <w:r w:rsidR="009C0663" w:rsidRPr="00910E3D">
        <w:rPr>
          <w:spacing w:val="2"/>
          <w:sz w:val="28"/>
          <w:szCs w:val="28"/>
          <w:lang w:val="es-ES"/>
        </w:rPr>
        <w:t xml:space="preserve"> </w:t>
      </w:r>
      <w:r w:rsidR="009C0663" w:rsidRPr="00910E3D">
        <w:rPr>
          <w:spacing w:val="-2"/>
          <w:sz w:val="28"/>
          <w:szCs w:val="28"/>
          <w:lang w:val="es-ES"/>
        </w:rPr>
        <w:t>c</w:t>
      </w:r>
      <w:r w:rsidR="009C0663" w:rsidRPr="00910E3D">
        <w:rPr>
          <w:sz w:val="28"/>
          <w:szCs w:val="28"/>
          <w:lang w:val="es-ES"/>
        </w:rPr>
        <w:t>ũ c</w:t>
      </w:r>
      <w:r w:rsidR="009C0663" w:rsidRPr="00910E3D">
        <w:rPr>
          <w:spacing w:val="-1"/>
          <w:sz w:val="28"/>
          <w:szCs w:val="28"/>
          <w:lang w:val="es-ES"/>
        </w:rPr>
        <w:t>h</w:t>
      </w:r>
      <w:r w:rsidR="009C0663" w:rsidRPr="00910E3D">
        <w:rPr>
          <w:sz w:val="28"/>
          <w:szCs w:val="28"/>
          <w:lang w:val="es-ES"/>
        </w:rPr>
        <w:t>o</w:t>
      </w:r>
      <w:r w:rsidR="009C0663" w:rsidRPr="00910E3D">
        <w:rPr>
          <w:spacing w:val="2"/>
          <w:sz w:val="28"/>
          <w:szCs w:val="28"/>
          <w:lang w:val="es-ES"/>
        </w:rPr>
        <w:t xml:space="preserve"> </w:t>
      </w:r>
      <w:r w:rsidR="009C0663" w:rsidRPr="00910E3D">
        <w:rPr>
          <w:spacing w:val="1"/>
          <w:sz w:val="28"/>
          <w:szCs w:val="28"/>
          <w:lang w:val="es-ES"/>
        </w:rPr>
        <w:t>đị</w:t>
      </w:r>
      <w:r w:rsidR="009C0663" w:rsidRPr="00910E3D">
        <w:rPr>
          <w:sz w:val="28"/>
          <w:szCs w:val="28"/>
          <w:lang w:val="es-ES"/>
        </w:rPr>
        <w:t>a</w:t>
      </w:r>
      <w:r w:rsidR="009C0663" w:rsidRPr="00910E3D">
        <w:rPr>
          <w:spacing w:val="1"/>
          <w:sz w:val="28"/>
          <w:szCs w:val="28"/>
          <w:lang w:val="es-ES"/>
        </w:rPr>
        <w:t xml:space="preserve"> </w:t>
      </w:r>
      <w:r w:rsidR="009C0663" w:rsidRPr="00910E3D">
        <w:rPr>
          <w:spacing w:val="-1"/>
          <w:sz w:val="28"/>
          <w:szCs w:val="28"/>
          <w:lang w:val="es-ES"/>
        </w:rPr>
        <w:t>p</w:t>
      </w:r>
      <w:r w:rsidR="009C0663" w:rsidRPr="00910E3D">
        <w:rPr>
          <w:spacing w:val="1"/>
          <w:sz w:val="28"/>
          <w:szCs w:val="28"/>
          <w:lang w:val="es-ES"/>
        </w:rPr>
        <w:t>h</w:t>
      </w:r>
      <w:r w:rsidR="009C0663" w:rsidRPr="00910E3D">
        <w:rPr>
          <w:spacing w:val="-1"/>
          <w:sz w:val="28"/>
          <w:szCs w:val="28"/>
          <w:lang w:val="es-ES"/>
        </w:rPr>
        <w:t>ư</w:t>
      </w:r>
      <w:r w:rsidR="009C0663" w:rsidRPr="00910E3D">
        <w:rPr>
          <w:spacing w:val="-2"/>
          <w:sz w:val="28"/>
          <w:szCs w:val="28"/>
          <w:lang w:val="es-ES"/>
        </w:rPr>
        <w:t>ơ</w:t>
      </w:r>
      <w:r w:rsidR="009C0663" w:rsidRPr="00910E3D">
        <w:rPr>
          <w:spacing w:val="-1"/>
          <w:sz w:val="28"/>
          <w:szCs w:val="28"/>
          <w:lang w:val="es-ES"/>
        </w:rPr>
        <w:t>n</w:t>
      </w:r>
      <w:r w:rsidR="009C0663" w:rsidRPr="00910E3D">
        <w:rPr>
          <w:sz w:val="28"/>
          <w:szCs w:val="28"/>
          <w:lang w:val="es-ES"/>
        </w:rPr>
        <w:t>g</w:t>
      </w:r>
      <w:r w:rsidR="009C0663" w:rsidRPr="00910E3D">
        <w:rPr>
          <w:spacing w:val="2"/>
          <w:sz w:val="28"/>
          <w:szCs w:val="28"/>
          <w:lang w:val="es-ES"/>
        </w:rPr>
        <w:t xml:space="preserve"> </w:t>
      </w:r>
      <w:r w:rsidR="009C0663" w:rsidRPr="00910E3D">
        <w:rPr>
          <w:spacing w:val="1"/>
          <w:sz w:val="28"/>
          <w:szCs w:val="28"/>
          <w:lang w:val="es-ES"/>
        </w:rPr>
        <w:t>q</w:t>
      </w:r>
      <w:r w:rsidR="009C0663" w:rsidRPr="00910E3D">
        <w:rPr>
          <w:spacing w:val="-1"/>
          <w:sz w:val="28"/>
          <w:szCs w:val="28"/>
          <w:lang w:val="es-ES"/>
        </w:rPr>
        <w:t>u</w:t>
      </w:r>
      <w:r w:rsidR="009C0663" w:rsidRPr="00910E3D">
        <w:rPr>
          <w:sz w:val="28"/>
          <w:szCs w:val="28"/>
          <w:lang w:val="es-ES"/>
        </w:rPr>
        <w:t>ản</w:t>
      </w:r>
      <w:r w:rsidR="009C0663" w:rsidRPr="00910E3D">
        <w:rPr>
          <w:spacing w:val="2"/>
          <w:sz w:val="28"/>
          <w:szCs w:val="28"/>
          <w:lang w:val="es-ES"/>
        </w:rPr>
        <w:t xml:space="preserve"> </w:t>
      </w:r>
      <w:r w:rsidR="009C0663" w:rsidRPr="00910E3D">
        <w:rPr>
          <w:spacing w:val="-1"/>
          <w:sz w:val="28"/>
          <w:szCs w:val="28"/>
          <w:lang w:val="es-ES"/>
        </w:rPr>
        <w:t>l</w:t>
      </w:r>
      <w:r w:rsidR="009C0663" w:rsidRPr="00910E3D">
        <w:rPr>
          <w:spacing w:val="1"/>
          <w:sz w:val="28"/>
          <w:szCs w:val="28"/>
          <w:lang w:val="es-ES"/>
        </w:rPr>
        <w:t>ý</w:t>
      </w:r>
      <w:r w:rsidR="009C0663" w:rsidRPr="00910E3D">
        <w:rPr>
          <w:sz w:val="28"/>
          <w:szCs w:val="28"/>
          <w:lang w:val="es-ES"/>
        </w:rPr>
        <w:t xml:space="preserve">, </w:t>
      </w:r>
      <w:r w:rsidR="009C0663" w:rsidRPr="00910E3D">
        <w:rPr>
          <w:spacing w:val="1"/>
          <w:sz w:val="28"/>
          <w:szCs w:val="28"/>
          <w:lang w:val="es-ES"/>
        </w:rPr>
        <w:t>s</w:t>
      </w:r>
      <w:r w:rsidR="009C0663" w:rsidRPr="00910E3D">
        <w:rPr>
          <w:sz w:val="28"/>
          <w:szCs w:val="28"/>
          <w:lang w:val="es-ES"/>
        </w:rPr>
        <w:t>ử</w:t>
      </w:r>
      <w:r w:rsidR="009C0663" w:rsidRPr="00910E3D">
        <w:rPr>
          <w:spacing w:val="2"/>
          <w:sz w:val="28"/>
          <w:szCs w:val="28"/>
          <w:lang w:val="es-ES"/>
        </w:rPr>
        <w:t xml:space="preserve"> </w:t>
      </w:r>
      <w:r w:rsidR="009C0663" w:rsidRPr="00910E3D">
        <w:rPr>
          <w:spacing w:val="-1"/>
          <w:sz w:val="28"/>
          <w:szCs w:val="28"/>
          <w:lang w:val="es-ES"/>
        </w:rPr>
        <w:t>dụ</w:t>
      </w:r>
      <w:r w:rsidR="009C0663" w:rsidRPr="00910E3D">
        <w:rPr>
          <w:spacing w:val="1"/>
          <w:sz w:val="28"/>
          <w:szCs w:val="28"/>
          <w:lang w:val="es-ES"/>
        </w:rPr>
        <w:t xml:space="preserve">ng. Tuy nhiên đến nay, </w:t>
      </w:r>
      <w:r w:rsidR="00F42C8E" w:rsidRPr="00910E3D">
        <w:rPr>
          <w:spacing w:val="1"/>
          <w:sz w:val="28"/>
          <w:szCs w:val="28"/>
          <w:lang w:val="es-ES"/>
        </w:rPr>
        <w:t xml:space="preserve">một số cơ quan Trung ương đã về làm việc tại các trụ sở mới </w:t>
      </w:r>
      <w:r w:rsidR="00F42C8E" w:rsidRPr="00910E3D">
        <w:rPr>
          <w:i/>
          <w:spacing w:val="1"/>
          <w:sz w:val="28"/>
          <w:szCs w:val="28"/>
          <w:lang w:val="es-ES"/>
        </w:rPr>
        <w:t>(</w:t>
      </w:r>
      <w:r w:rsidR="00321B2C" w:rsidRPr="00910E3D">
        <w:rPr>
          <w:i/>
          <w:sz w:val="28"/>
          <w:szCs w:val="28"/>
          <w:lang w:val="es-ES"/>
        </w:rPr>
        <w:t xml:space="preserve">Tòa án nhân dân huyện Tây Sơn, </w:t>
      </w:r>
      <w:r w:rsidR="00F42C8E" w:rsidRPr="00910E3D">
        <w:rPr>
          <w:i/>
          <w:sz w:val="28"/>
          <w:szCs w:val="28"/>
          <w:lang w:val="es-ES"/>
        </w:rPr>
        <w:t>Tòa án nhân dân huyện Tuy Phước</w:t>
      </w:r>
      <w:r w:rsidR="00F42C8E" w:rsidRPr="00ED278A">
        <w:rPr>
          <w:rStyle w:val="FootnoteReference"/>
          <w:i/>
          <w:sz w:val="28"/>
          <w:szCs w:val="28"/>
        </w:rPr>
        <w:footnoteReference w:id="1"/>
      </w:r>
      <w:r w:rsidR="00F42C8E" w:rsidRPr="00910E3D">
        <w:rPr>
          <w:i/>
          <w:sz w:val="28"/>
          <w:szCs w:val="28"/>
          <w:lang w:val="es-ES"/>
        </w:rPr>
        <w:t xml:space="preserve">, </w:t>
      </w:r>
      <w:r w:rsidR="00F42C8E" w:rsidRPr="00910E3D">
        <w:rPr>
          <w:rFonts w:eastAsia="Calibri"/>
          <w:i/>
          <w:sz w:val="28"/>
          <w:szCs w:val="22"/>
          <w:lang w:val="es-ES"/>
        </w:rPr>
        <w:t>Bảo hiểm xã hội thị xã An Nhơn</w:t>
      </w:r>
      <w:r w:rsidR="00321B2C" w:rsidRPr="00ED278A">
        <w:rPr>
          <w:rStyle w:val="FootnoteReference"/>
          <w:rFonts w:eastAsia="Calibri"/>
          <w:i/>
          <w:sz w:val="28"/>
          <w:szCs w:val="22"/>
        </w:rPr>
        <w:footnoteReference w:id="2"/>
      </w:r>
      <w:r w:rsidR="00F42C8E" w:rsidRPr="00910E3D">
        <w:rPr>
          <w:rFonts w:eastAsia="Calibri"/>
          <w:i/>
          <w:sz w:val="28"/>
          <w:szCs w:val="22"/>
          <w:lang w:val="es-ES"/>
        </w:rPr>
        <w:t xml:space="preserve">, </w:t>
      </w:r>
      <w:r w:rsidR="00F42C8E" w:rsidRPr="00910E3D">
        <w:rPr>
          <w:i/>
          <w:sz w:val="28"/>
          <w:szCs w:val="28"/>
          <w:lang w:val="es-ES"/>
        </w:rPr>
        <w:t>C</w:t>
      </w:r>
      <w:r w:rsidR="00F42C8E" w:rsidRPr="00910E3D">
        <w:rPr>
          <w:i/>
          <w:spacing w:val="1"/>
          <w:sz w:val="28"/>
          <w:szCs w:val="28"/>
          <w:lang w:val="es-ES"/>
        </w:rPr>
        <w:t>ụ</w:t>
      </w:r>
      <w:r w:rsidR="00F42C8E" w:rsidRPr="00910E3D">
        <w:rPr>
          <w:i/>
          <w:sz w:val="28"/>
          <w:szCs w:val="28"/>
          <w:lang w:val="es-ES"/>
        </w:rPr>
        <w:t>c</w:t>
      </w:r>
      <w:r w:rsidR="00F42C8E" w:rsidRPr="00910E3D">
        <w:rPr>
          <w:i/>
          <w:spacing w:val="4"/>
          <w:sz w:val="28"/>
          <w:szCs w:val="28"/>
          <w:lang w:val="es-ES"/>
        </w:rPr>
        <w:t xml:space="preserve"> </w:t>
      </w:r>
      <w:r w:rsidR="00F42C8E" w:rsidRPr="00910E3D">
        <w:rPr>
          <w:i/>
          <w:spacing w:val="-1"/>
          <w:sz w:val="28"/>
          <w:szCs w:val="28"/>
          <w:lang w:val="es-ES"/>
        </w:rPr>
        <w:t>H</w:t>
      </w:r>
      <w:r w:rsidR="00F42C8E" w:rsidRPr="00910E3D">
        <w:rPr>
          <w:i/>
          <w:sz w:val="28"/>
          <w:szCs w:val="28"/>
          <w:lang w:val="es-ES"/>
        </w:rPr>
        <w:t>ải</w:t>
      </w:r>
      <w:r w:rsidR="00F42C8E" w:rsidRPr="00910E3D">
        <w:rPr>
          <w:i/>
          <w:spacing w:val="5"/>
          <w:sz w:val="28"/>
          <w:szCs w:val="28"/>
          <w:lang w:val="es-ES"/>
        </w:rPr>
        <w:t xml:space="preserve"> </w:t>
      </w:r>
      <w:r w:rsidR="00F42C8E" w:rsidRPr="00910E3D">
        <w:rPr>
          <w:i/>
          <w:spacing w:val="-1"/>
          <w:sz w:val="28"/>
          <w:szCs w:val="28"/>
          <w:lang w:val="es-ES"/>
        </w:rPr>
        <w:t>q</w:t>
      </w:r>
      <w:r w:rsidR="00F42C8E" w:rsidRPr="00910E3D">
        <w:rPr>
          <w:i/>
          <w:spacing w:val="1"/>
          <w:sz w:val="28"/>
          <w:szCs w:val="28"/>
          <w:lang w:val="es-ES"/>
        </w:rPr>
        <w:t>u</w:t>
      </w:r>
      <w:r w:rsidR="00F42C8E" w:rsidRPr="00910E3D">
        <w:rPr>
          <w:i/>
          <w:spacing w:val="-2"/>
          <w:sz w:val="28"/>
          <w:szCs w:val="28"/>
          <w:lang w:val="es-ES"/>
        </w:rPr>
        <w:t>a</w:t>
      </w:r>
      <w:r w:rsidR="00F42C8E" w:rsidRPr="00910E3D">
        <w:rPr>
          <w:i/>
          <w:sz w:val="28"/>
          <w:szCs w:val="28"/>
          <w:lang w:val="es-ES"/>
        </w:rPr>
        <w:t>n</w:t>
      </w:r>
      <w:r w:rsidR="00F42C8E" w:rsidRPr="00910E3D">
        <w:rPr>
          <w:i/>
          <w:spacing w:val="5"/>
          <w:sz w:val="28"/>
          <w:szCs w:val="28"/>
          <w:lang w:val="es-ES"/>
        </w:rPr>
        <w:t xml:space="preserve"> </w:t>
      </w:r>
      <w:r w:rsidR="00F42C8E" w:rsidRPr="00910E3D">
        <w:rPr>
          <w:i/>
          <w:spacing w:val="-1"/>
          <w:sz w:val="28"/>
          <w:szCs w:val="28"/>
          <w:lang w:val="es-ES"/>
        </w:rPr>
        <w:t>tỉn</w:t>
      </w:r>
      <w:r w:rsidR="00F42C8E" w:rsidRPr="00910E3D">
        <w:rPr>
          <w:i/>
          <w:sz w:val="28"/>
          <w:szCs w:val="28"/>
          <w:lang w:val="es-ES"/>
        </w:rPr>
        <w:t>h B</w:t>
      </w:r>
      <w:r w:rsidR="00F42C8E" w:rsidRPr="00910E3D">
        <w:rPr>
          <w:i/>
          <w:spacing w:val="1"/>
          <w:sz w:val="28"/>
          <w:szCs w:val="28"/>
          <w:lang w:val="es-ES"/>
        </w:rPr>
        <w:t>ì</w:t>
      </w:r>
      <w:r w:rsidR="00F42C8E" w:rsidRPr="00910E3D">
        <w:rPr>
          <w:i/>
          <w:spacing w:val="-1"/>
          <w:sz w:val="28"/>
          <w:szCs w:val="28"/>
          <w:lang w:val="es-ES"/>
        </w:rPr>
        <w:t>n</w:t>
      </w:r>
      <w:r w:rsidR="00F42C8E" w:rsidRPr="00910E3D">
        <w:rPr>
          <w:i/>
          <w:sz w:val="28"/>
          <w:szCs w:val="28"/>
          <w:lang w:val="es-ES"/>
        </w:rPr>
        <w:t>h</w:t>
      </w:r>
      <w:r w:rsidR="00F42C8E" w:rsidRPr="00910E3D">
        <w:rPr>
          <w:i/>
          <w:spacing w:val="41"/>
          <w:sz w:val="28"/>
          <w:szCs w:val="28"/>
          <w:lang w:val="es-ES"/>
        </w:rPr>
        <w:t xml:space="preserve"> </w:t>
      </w:r>
      <w:r w:rsidR="00F42C8E" w:rsidRPr="00910E3D">
        <w:rPr>
          <w:i/>
          <w:spacing w:val="-1"/>
          <w:sz w:val="28"/>
          <w:szCs w:val="28"/>
          <w:lang w:val="es-ES"/>
        </w:rPr>
        <w:t>Địn</w:t>
      </w:r>
      <w:r w:rsidR="00F42C8E" w:rsidRPr="00910E3D">
        <w:rPr>
          <w:i/>
          <w:sz w:val="28"/>
          <w:szCs w:val="28"/>
          <w:lang w:val="es-ES"/>
        </w:rPr>
        <w:t>h, C</w:t>
      </w:r>
      <w:r w:rsidR="00F42C8E" w:rsidRPr="00910E3D">
        <w:rPr>
          <w:i/>
          <w:spacing w:val="-1"/>
          <w:sz w:val="28"/>
          <w:szCs w:val="28"/>
          <w:lang w:val="es-ES"/>
        </w:rPr>
        <w:t>h</w:t>
      </w:r>
      <w:r w:rsidR="00F42C8E" w:rsidRPr="00910E3D">
        <w:rPr>
          <w:i/>
          <w:sz w:val="28"/>
          <w:szCs w:val="28"/>
          <w:lang w:val="es-ES"/>
        </w:rPr>
        <w:t>i</w:t>
      </w:r>
      <w:r w:rsidR="00F42C8E" w:rsidRPr="00910E3D">
        <w:rPr>
          <w:i/>
          <w:spacing w:val="41"/>
          <w:sz w:val="28"/>
          <w:szCs w:val="28"/>
          <w:lang w:val="es-ES"/>
        </w:rPr>
        <w:t xml:space="preserve"> </w:t>
      </w:r>
      <w:r w:rsidR="00F42C8E" w:rsidRPr="00910E3D">
        <w:rPr>
          <w:i/>
          <w:spacing w:val="-2"/>
          <w:sz w:val="28"/>
          <w:szCs w:val="28"/>
          <w:lang w:val="es-ES"/>
        </w:rPr>
        <w:t>c</w:t>
      </w:r>
      <w:r w:rsidR="00F42C8E" w:rsidRPr="00910E3D">
        <w:rPr>
          <w:i/>
          <w:spacing w:val="-1"/>
          <w:sz w:val="28"/>
          <w:szCs w:val="28"/>
          <w:lang w:val="es-ES"/>
        </w:rPr>
        <w:t>ụ</w:t>
      </w:r>
      <w:r w:rsidR="00F42C8E" w:rsidRPr="00910E3D">
        <w:rPr>
          <w:i/>
          <w:sz w:val="28"/>
          <w:szCs w:val="28"/>
          <w:lang w:val="es-ES"/>
        </w:rPr>
        <w:t xml:space="preserve">c </w:t>
      </w:r>
      <w:r w:rsidR="00F42C8E" w:rsidRPr="00910E3D">
        <w:rPr>
          <w:i/>
          <w:spacing w:val="-1"/>
          <w:sz w:val="28"/>
          <w:szCs w:val="28"/>
          <w:lang w:val="es-ES"/>
        </w:rPr>
        <w:t>K</w:t>
      </w:r>
      <w:r w:rsidR="00F42C8E" w:rsidRPr="00910E3D">
        <w:rPr>
          <w:i/>
          <w:spacing w:val="1"/>
          <w:sz w:val="28"/>
          <w:szCs w:val="28"/>
          <w:lang w:val="es-ES"/>
        </w:rPr>
        <w:t>i</w:t>
      </w:r>
      <w:r w:rsidR="00F42C8E" w:rsidRPr="00910E3D">
        <w:rPr>
          <w:i/>
          <w:sz w:val="28"/>
          <w:szCs w:val="28"/>
          <w:lang w:val="es-ES"/>
        </w:rPr>
        <w:t xml:space="preserve">ểm </w:t>
      </w:r>
      <w:r w:rsidR="00F42C8E" w:rsidRPr="00910E3D">
        <w:rPr>
          <w:i/>
          <w:spacing w:val="1"/>
          <w:sz w:val="28"/>
          <w:szCs w:val="28"/>
          <w:lang w:val="es-ES"/>
        </w:rPr>
        <w:t>t</w:t>
      </w:r>
      <w:r w:rsidR="00F42C8E" w:rsidRPr="00910E3D">
        <w:rPr>
          <w:i/>
          <w:sz w:val="28"/>
          <w:szCs w:val="28"/>
          <w:lang w:val="es-ES"/>
        </w:rPr>
        <w:t>ra</w:t>
      </w:r>
      <w:r w:rsidR="00F42C8E" w:rsidRPr="00910E3D">
        <w:rPr>
          <w:i/>
          <w:spacing w:val="4"/>
          <w:sz w:val="28"/>
          <w:szCs w:val="28"/>
          <w:lang w:val="es-ES"/>
        </w:rPr>
        <w:t xml:space="preserve"> </w:t>
      </w:r>
      <w:r w:rsidR="00F42C8E" w:rsidRPr="00910E3D">
        <w:rPr>
          <w:i/>
          <w:spacing w:val="-1"/>
          <w:sz w:val="28"/>
          <w:szCs w:val="28"/>
          <w:lang w:val="es-ES"/>
        </w:rPr>
        <w:t>s</w:t>
      </w:r>
      <w:r w:rsidR="00F42C8E" w:rsidRPr="00910E3D">
        <w:rPr>
          <w:i/>
          <w:sz w:val="28"/>
          <w:szCs w:val="28"/>
          <w:lang w:val="es-ES"/>
        </w:rPr>
        <w:t>au</w:t>
      </w:r>
      <w:r w:rsidR="00F42C8E" w:rsidRPr="00910E3D">
        <w:rPr>
          <w:i/>
          <w:spacing w:val="5"/>
          <w:sz w:val="28"/>
          <w:szCs w:val="28"/>
          <w:lang w:val="es-ES"/>
        </w:rPr>
        <w:t xml:space="preserve"> </w:t>
      </w:r>
      <w:r w:rsidR="00F42C8E" w:rsidRPr="00910E3D">
        <w:rPr>
          <w:i/>
          <w:spacing w:val="-1"/>
          <w:sz w:val="28"/>
          <w:szCs w:val="28"/>
          <w:lang w:val="es-ES"/>
        </w:rPr>
        <w:t>th</w:t>
      </w:r>
      <w:r w:rsidR="00F42C8E" w:rsidRPr="00910E3D">
        <w:rPr>
          <w:i/>
          <w:spacing w:val="1"/>
          <w:sz w:val="28"/>
          <w:szCs w:val="28"/>
          <w:lang w:val="es-ES"/>
        </w:rPr>
        <w:t>ô</w:t>
      </w:r>
      <w:r w:rsidR="00F42C8E" w:rsidRPr="00910E3D">
        <w:rPr>
          <w:i/>
          <w:spacing w:val="-1"/>
          <w:sz w:val="28"/>
          <w:szCs w:val="28"/>
          <w:lang w:val="es-ES"/>
        </w:rPr>
        <w:t>n</w:t>
      </w:r>
      <w:r w:rsidR="00F42C8E" w:rsidRPr="00910E3D">
        <w:rPr>
          <w:i/>
          <w:sz w:val="28"/>
          <w:szCs w:val="28"/>
          <w:lang w:val="es-ES"/>
        </w:rPr>
        <w:t>g</w:t>
      </w:r>
      <w:r w:rsidR="00F42C8E" w:rsidRPr="00910E3D">
        <w:rPr>
          <w:i/>
          <w:spacing w:val="3"/>
          <w:sz w:val="28"/>
          <w:szCs w:val="28"/>
          <w:lang w:val="es-ES"/>
        </w:rPr>
        <w:t xml:space="preserve"> </w:t>
      </w:r>
      <w:r w:rsidR="00F42C8E" w:rsidRPr="00910E3D">
        <w:rPr>
          <w:i/>
          <w:spacing w:val="-1"/>
          <w:sz w:val="28"/>
          <w:szCs w:val="28"/>
          <w:lang w:val="es-ES"/>
        </w:rPr>
        <w:t>q</w:t>
      </w:r>
      <w:r w:rsidR="00F42C8E" w:rsidRPr="00910E3D">
        <w:rPr>
          <w:i/>
          <w:spacing w:val="1"/>
          <w:sz w:val="28"/>
          <w:szCs w:val="28"/>
          <w:lang w:val="es-ES"/>
        </w:rPr>
        <w:t>u</w:t>
      </w:r>
      <w:r w:rsidR="00F42C8E" w:rsidRPr="00910E3D">
        <w:rPr>
          <w:i/>
          <w:spacing w:val="-2"/>
          <w:sz w:val="28"/>
          <w:szCs w:val="28"/>
          <w:lang w:val="es-ES"/>
        </w:rPr>
        <w:t>a</w:t>
      </w:r>
      <w:r w:rsidR="00F42C8E" w:rsidRPr="00910E3D">
        <w:rPr>
          <w:i/>
          <w:sz w:val="28"/>
          <w:szCs w:val="28"/>
          <w:lang w:val="es-ES"/>
        </w:rPr>
        <w:t>n</w:t>
      </w:r>
      <w:r w:rsidR="00321B2C" w:rsidRPr="00ED278A">
        <w:rPr>
          <w:rStyle w:val="FootnoteReference"/>
          <w:i/>
          <w:sz w:val="28"/>
          <w:szCs w:val="28"/>
        </w:rPr>
        <w:footnoteReference w:id="3"/>
      </w:r>
      <w:r w:rsidR="00F42C8E" w:rsidRPr="00910E3D">
        <w:rPr>
          <w:i/>
          <w:sz w:val="28"/>
          <w:szCs w:val="28"/>
          <w:lang w:val="es-ES"/>
        </w:rPr>
        <w:t>)</w:t>
      </w:r>
      <w:r w:rsidR="00F42C8E" w:rsidRPr="00910E3D">
        <w:rPr>
          <w:sz w:val="28"/>
          <w:szCs w:val="28"/>
          <w:lang w:val="es-ES"/>
        </w:rPr>
        <w:t>,</w:t>
      </w:r>
      <w:r w:rsidR="00F42C8E" w:rsidRPr="00910E3D">
        <w:rPr>
          <w:spacing w:val="1"/>
          <w:sz w:val="28"/>
          <w:szCs w:val="28"/>
          <w:lang w:val="es-ES"/>
        </w:rPr>
        <w:t xml:space="preserve"> </w:t>
      </w:r>
      <w:r w:rsidRPr="00910E3D">
        <w:rPr>
          <w:rFonts w:eastAsia="Calibri"/>
          <w:sz w:val="28"/>
          <w:szCs w:val="22"/>
          <w:lang w:val="es-ES"/>
        </w:rPr>
        <w:t xml:space="preserve">UBND tỉnh </w:t>
      </w:r>
      <w:r w:rsidR="00F42C8E" w:rsidRPr="00910E3D">
        <w:rPr>
          <w:sz w:val="28"/>
          <w:szCs w:val="28"/>
          <w:lang w:val="es-ES"/>
        </w:rPr>
        <w:t xml:space="preserve">Bình Định đã có văn bản báo cáo và đề nghị </w:t>
      </w:r>
      <w:r w:rsidR="00B713CD" w:rsidRPr="00910E3D">
        <w:rPr>
          <w:sz w:val="28"/>
          <w:szCs w:val="28"/>
          <w:lang w:val="es-ES"/>
        </w:rPr>
        <w:t>các cơ quan có thẩm quyề</w:t>
      </w:r>
      <w:r w:rsidR="00D7684F" w:rsidRPr="00910E3D">
        <w:rPr>
          <w:sz w:val="28"/>
          <w:szCs w:val="28"/>
          <w:lang w:val="es-ES"/>
        </w:rPr>
        <w:t xml:space="preserve">n ở </w:t>
      </w:r>
      <w:r w:rsidR="00F42C8E" w:rsidRPr="00910E3D">
        <w:rPr>
          <w:sz w:val="28"/>
          <w:szCs w:val="28"/>
          <w:lang w:val="es-ES"/>
        </w:rPr>
        <w:t xml:space="preserve">Trung ương quan tâm xem xét, chuyển giao nhà và đất của các trụ sở cũ về địa phương để quản lý, sử dụng nhưng chưa được giải quyết. </w:t>
      </w:r>
      <w:r w:rsidRPr="00910E3D">
        <w:rPr>
          <w:rFonts w:eastAsia="Calibri"/>
          <w:sz w:val="28"/>
          <w:szCs w:val="22"/>
          <w:lang w:val="es-ES"/>
        </w:rPr>
        <w:t xml:space="preserve">Cử tri </w:t>
      </w:r>
      <w:r w:rsidR="004B0B2F" w:rsidRPr="00910E3D">
        <w:rPr>
          <w:rFonts w:eastAsia="Calibri"/>
          <w:sz w:val="28"/>
          <w:szCs w:val="22"/>
          <w:lang w:val="es-ES"/>
        </w:rPr>
        <w:t>kiến</w:t>
      </w:r>
      <w:r w:rsidRPr="00910E3D">
        <w:rPr>
          <w:rFonts w:eastAsia="Calibri"/>
          <w:sz w:val="28"/>
          <w:szCs w:val="22"/>
          <w:lang w:val="es-ES"/>
        </w:rPr>
        <w:t xml:space="preserve"> nghị các bộ, ngành liên quan </w:t>
      </w:r>
      <w:r w:rsidR="00F42C8E" w:rsidRPr="00910E3D">
        <w:rPr>
          <w:rFonts w:eastAsia="Calibri"/>
          <w:sz w:val="28"/>
          <w:szCs w:val="22"/>
          <w:lang w:val="es-ES"/>
        </w:rPr>
        <w:t xml:space="preserve">phối hợp, </w:t>
      </w:r>
      <w:r w:rsidRPr="00910E3D">
        <w:rPr>
          <w:rFonts w:eastAsia="Calibri"/>
          <w:sz w:val="28"/>
          <w:szCs w:val="22"/>
          <w:lang w:val="es-ES"/>
        </w:rPr>
        <w:t xml:space="preserve">xem xét, chuyển giao lại </w:t>
      </w:r>
      <w:r w:rsidR="00F42C8E" w:rsidRPr="00910E3D">
        <w:rPr>
          <w:rFonts w:eastAsia="Calibri"/>
          <w:sz w:val="28"/>
          <w:szCs w:val="22"/>
          <w:lang w:val="es-ES"/>
        </w:rPr>
        <w:t xml:space="preserve">các </w:t>
      </w:r>
      <w:r w:rsidRPr="00910E3D">
        <w:rPr>
          <w:rFonts w:eastAsia="Calibri"/>
          <w:sz w:val="28"/>
          <w:szCs w:val="22"/>
          <w:lang w:val="es-ES"/>
        </w:rPr>
        <w:t xml:space="preserve">trụ sở làm việc cũ để địa phương quản lý, sử dụng, bố trí cho các cơ quan, đơn vị của địa phương đang thiếu trụ sở làm việc, tránh gây lãng phí tài sản công. </w:t>
      </w:r>
    </w:p>
    <w:p w14:paraId="03243652" w14:textId="77777777" w:rsidR="00F96D07" w:rsidRPr="00910E3D" w:rsidRDefault="006157B6" w:rsidP="004A1EDF">
      <w:pPr>
        <w:widowControl w:val="0"/>
        <w:spacing w:before="120" w:after="120" w:line="264" w:lineRule="auto"/>
        <w:ind w:firstLine="720"/>
        <w:jc w:val="both"/>
        <w:rPr>
          <w:rFonts w:eastAsia="MS Mincho"/>
          <w:sz w:val="28"/>
          <w:szCs w:val="28"/>
          <w:lang w:val="es-ES"/>
        </w:rPr>
      </w:pPr>
      <w:r w:rsidRPr="00910E3D">
        <w:rPr>
          <w:rFonts w:eastAsia="MS Mincho"/>
          <w:sz w:val="28"/>
          <w:szCs w:val="28"/>
          <w:lang w:val="es-ES"/>
        </w:rPr>
        <w:t xml:space="preserve">- </w:t>
      </w:r>
      <w:r w:rsidR="00F96D07" w:rsidRPr="00910E3D">
        <w:rPr>
          <w:rFonts w:eastAsia="MS Mincho"/>
          <w:sz w:val="28"/>
          <w:szCs w:val="28"/>
          <w:lang w:val="es-ES"/>
        </w:rPr>
        <w:t>Hiện nay,</w:t>
      </w:r>
      <w:r w:rsidR="00F96D07" w:rsidRPr="00910E3D">
        <w:rPr>
          <w:rFonts w:eastAsia="MS Mincho"/>
          <w:b/>
          <w:sz w:val="28"/>
          <w:szCs w:val="28"/>
          <w:lang w:val="es-ES"/>
        </w:rPr>
        <w:t xml:space="preserve"> </w:t>
      </w:r>
      <w:r w:rsidR="00F96D07" w:rsidRPr="00910E3D">
        <w:rPr>
          <w:rFonts w:eastAsia="MS Mincho"/>
          <w:sz w:val="28"/>
          <w:szCs w:val="28"/>
          <w:lang w:val="es-ES"/>
        </w:rPr>
        <w:t>một số</w:t>
      </w:r>
      <w:r w:rsidR="00F96D07" w:rsidRPr="00910E3D">
        <w:rPr>
          <w:rFonts w:eastAsia="MS Mincho"/>
          <w:b/>
          <w:sz w:val="28"/>
          <w:szCs w:val="28"/>
          <w:lang w:val="es-ES"/>
        </w:rPr>
        <w:t xml:space="preserve"> </w:t>
      </w:r>
      <w:r w:rsidR="00F96D07" w:rsidRPr="00910E3D">
        <w:rPr>
          <w:rFonts w:eastAsia="MS Mincho"/>
          <w:sz w:val="28"/>
          <w:szCs w:val="28"/>
          <w:shd w:val="clear" w:color="auto" w:fill="FFFFFF"/>
          <w:lang w:val="es-ES"/>
        </w:rPr>
        <w:t xml:space="preserve">Hợp tác xã nông nghiệp trên địa bàn tỉnh </w:t>
      </w:r>
      <w:r w:rsidR="003F271D" w:rsidRPr="00910E3D">
        <w:rPr>
          <w:rFonts w:eastAsia="MS Mincho"/>
          <w:sz w:val="28"/>
          <w:szCs w:val="28"/>
          <w:shd w:val="clear" w:color="auto" w:fill="FFFFFF"/>
          <w:lang w:val="es-ES"/>
        </w:rPr>
        <w:t>đã</w:t>
      </w:r>
      <w:r w:rsidR="00F96D07" w:rsidRPr="00910E3D">
        <w:rPr>
          <w:rFonts w:eastAsia="MS Mincho"/>
          <w:sz w:val="28"/>
          <w:szCs w:val="28"/>
          <w:shd w:val="clear" w:color="auto" w:fill="FFFFFF"/>
          <w:lang w:val="es-ES"/>
        </w:rPr>
        <w:t xml:space="preserve"> c</w:t>
      </w:r>
      <w:r w:rsidR="00F96D07" w:rsidRPr="00910E3D">
        <w:rPr>
          <w:sz w:val="28"/>
          <w:szCs w:val="28"/>
          <w:shd w:val="clear" w:color="auto" w:fill="FFFFFF"/>
          <w:lang w:val="es-ES"/>
        </w:rPr>
        <w:t>huyển từ hình thức được Nhà nước giao đất có thu tiền sử dụng đất hoặc giao đất không thu tiền sử dụng đất sang hình thức Nhà nước cho thuê đất</w:t>
      </w:r>
      <w:r w:rsidR="003F271D" w:rsidRPr="00910E3D">
        <w:rPr>
          <w:sz w:val="28"/>
          <w:szCs w:val="28"/>
          <w:shd w:val="clear" w:color="auto" w:fill="FFFFFF"/>
          <w:lang w:val="es-ES"/>
        </w:rPr>
        <w:t>. Nhưng thời gian thực hiện</w:t>
      </w:r>
      <w:r w:rsidR="00F96D07" w:rsidRPr="00910E3D">
        <w:rPr>
          <w:sz w:val="28"/>
          <w:szCs w:val="28"/>
          <w:shd w:val="clear" w:color="auto" w:fill="FFFFFF"/>
          <w:lang w:val="es-ES"/>
        </w:rPr>
        <w:t xml:space="preserve"> </w:t>
      </w:r>
      <w:r w:rsidR="003F271D" w:rsidRPr="00910E3D">
        <w:rPr>
          <w:rFonts w:eastAsia="MS Mincho"/>
          <w:sz w:val="28"/>
          <w:szCs w:val="28"/>
          <w:shd w:val="clear" w:color="auto" w:fill="FFFFFF"/>
          <w:lang w:val="es-ES"/>
        </w:rPr>
        <w:t xml:space="preserve">sau </w:t>
      </w:r>
      <w:r w:rsidR="003F271D" w:rsidRPr="00910E3D">
        <w:rPr>
          <w:sz w:val="28"/>
          <w:szCs w:val="28"/>
          <w:shd w:val="clear" w:color="auto" w:fill="FFFFFF"/>
          <w:lang w:val="es-ES"/>
        </w:rPr>
        <w:t>ngày 01 tháng 7 năm 2014 nên</w:t>
      </w:r>
      <w:r w:rsidR="00F96D07" w:rsidRPr="00910E3D">
        <w:rPr>
          <w:sz w:val="28"/>
          <w:szCs w:val="28"/>
          <w:shd w:val="clear" w:color="auto" w:fill="FFFFFF"/>
          <w:lang w:val="es-ES"/>
        </w:rPr>
        <w:t xml:space="preserve"> không được hưởng </w:t>
      </w:r>
      <w:r w:rsidR="00F96D07" w:rsidRPr="00910E3D">
        <w:rPr>
          <w:rFonts w:eastAsia="MS Mincho"/>
          <w:sz w:val="28"/>
          <w:szCs w:val="28"/>
          <w:shd w:val="clear" w:color="auto" w:fill="FFFFFF"/>
          <w:lang w:val="es-ES"/>
        </w:rPr>
        <w:t xml:space="preserve">chính sách ưu đãi tiền thuê đất theo quy định tại Nghị định 46/2014/NĐ-CP ngày 15/5/2014 của Chính phủ </w:t>
      </w:r>
      <w:r w:rsidR="00F96D07" w:rsidRPr="00910E3D">
        <w:rPr>
          <w:rFonts w:eastAsia="MS Mincho"/>
          <w:iCs/>
          <w:sz w:val="28"/>
          <w:szCs w:val="28"/>
          <w:shd w:val="clear" w:color="auto" w:fill="FFFFFF"/>
          <w:lang w:val="es-ES"/>
        </w:rPr>
        <w:t>quy định về thu tiền thuê đất, thuê mặt nước</w:t>
      </w:r>
      <w:r w:rsidR="00F96D07" w:rsidRPr="00910E3D">
        <w:rPr>
          <w:rFonts w:eastAsia="MS Mincho"/>
          <w:sz w:val="28"/>
          <w:szCs w:val="28"/>
          <w:shd w:val="clear" w:color="auto" w:fill="FFFFFF"/>
          <w:lang w:val="es-ES"/>
        </w:rPr>
        <w:t xml:space="preserve"> và Nghị định số 135/2016/NĐ-CP ngày 09/9/2016 của Chính phủ sửa đổi, bổ sung một số điều của các Nghị định quy định về thu tiền sử dụng đất, thu tiền thuê đất, thuế mặt nước. </w:t>
      </w:r>
      <w:r w:rsidR="003F271D" w:rsidRPr="00910E3D">
        <w:rPr>
          <w:rFonts w:eastAsia="MS Mincho"/>
          <w:sz w:val="28"/>
          <w:szCs w:val="28"/>
          <w:shd w:val="clear" w:color="auto" w:fill="FFFFFF"/>
          <w:lang w:val="es-ES"/>
        </w:rPr>
        <w:t xml:space="preserve">Cử tri kiến nghị Bộ Tài chính kiến nghị Chính phủ xem xét cho các đối </w:t>
      </w:r>
      <w:r w:rsidR="003F271D" w:rsidRPr="00910E3D">
        <w:rPr>
          <w:rFonts w:eastAsia="MS Mincho"/>
          <w:sz w:val="28"/>
          <w:szCs w:val="28"/>
          <w:shd w:val="clear" w:color="auto" w:fill="FFFFFF"/>
          <w:lang w:val="es-ES"/>
        </w:rPr>
        <w:lastRenderedPageBreak/>
        <w:t xml:space="preserve">tượng này </w:t>
      </w:r>
      <w:r w:rsidR="003F271D" w:rsidRPr="00910E3D">
        <w:rPr>
          <w:sz w:val="28"/>
          <w:szCs w:val="28"/>
          <w:shd w:val="clear" w:color="auto" w:fill="FFFFFF"/>
          <w:lang w:val="es-ES"/>
        </w:rPr>
        <w:t xml:space="preserve">được hưởng </w:t>
      </w:r>
      <w:r w:rsidR="003F271D" w:rsidRPr="00910E3D">
        <w:rPr>
          <w:rFonts w:eastAsia="MS Mincho"/>
          <w:sz w:val="28"/>
          <w:szCs w:val="28"/>
          <w:shd w:val="clear" w:color="auto" w:fill="FFFFFF"/>
          <w:lang w:val="es-ES"/>
        </w:rPr>
        <w:t xml:space="preserve">chính sách ưu đãi tiền thuê đất theo quy định tại Nghị định 46/2014/NĐ-CP và Nghị định số 135/2016/NĐ-CP, vì hiện nay hoạt động của các Hợp tác </w:t>
      </w:r>
      <w:r w:rsidR="003F271D" w:rsidRPr="00910E3D">
        <w:rPr>
          <w:rFonts w:eastAsia="MS Mincho"/>
          <w:sz w:val="28"/>
          <w:szCs w:val="28"/>
          <w:lang w:val="es-ES"/>
        </w:rPr>
        <w:t>xã nông nghiệp này còn gặp nhiều khó khăn.</w:t>
      </w:r>
    </w:p>
    <w:p w14:paraId="1F44987F" w14:textId="77777777" w:rsidR="005C75FD" w:rsidRPr="00910E3D" w:rsidRDefault="00E14294" w:rsidP="004A1EDF">
      <w:pPr>
        <w:widowControl w:val="0"/>
        <w:spacing w:before="120" w:after="120" w:line="264" w:lineRule="auto"/>
        <w:ind w:firstLine="720"/>
        <w:jc w:val="both"/>
        <w:rPr>
          <w:b/>
          <w:i/>
          <w:sz w:val="28"/>
          <w:szCs w:val="28"/>
          <w:lang w:val="es-ES"/>
        </w:rPr>
      </w:pPr>
      <w:r w:rsidRPr="00910E3D">
        <w:rPr>
          <w:b/>
          <w:i/>
          <w:sz w:val="28"/>
          <w:szCs w:val="28"/>
          <w:lang w:val="es-ES"/>
        </w:rPr>
        <w:t>3.</w:t>
      </w:r>
      <w:r w:rsidR="004A1EDF" w:rsidRPr="00910E3D">
        <w:rPr>
          <w:b/>
          <w:i/>
          <w:sz w:val="28"/>
          <w:szCs w:val="28"/>
          <w:lang w:val="es-ES"/>
        </w:rPr>
        <w:t>2</w:t>
      </w:r>
      <w:r w:rsidRPr="00910E3D">
        <w:rPr>
          <w:b/>
          <w:i/>
          <w:sz w:val="28"/>
          <w:szCs w:val="28"/>
          <w:lang w:val="es-ES"/>
        </w:rPr>
        <w:t xml:space="preserve">. </w:t>
      </w:r>
      <w:r w:rsidR="005C75FD" w:rsidRPr="00910E3D">
        <w:rPr>
          <w:b/>
          <w:i/>
          <w:sz w:val="28"/>
          <w:szCs w:val="28"/>
          <w:lang w:val="es-ES"/>
        </w:rPr>
        <w:t>Kiến nghị Bộ Nội vụ</w:t>
      </w:r>
    </w:p>
    <w:p w14:paraId="259B0D29" w14:textId="77777777" w:rsidR="001332AC" w:rsidRPr="00910E3D" w:rsidRDefault="004A1EDF" w:rsidP="004A1EDF">
      <w:pPr>
        <w:widowControl w:val="0"/>
        <w:spacing w:before="120" w:after="120" w:line="264" w:lineRule="auto"/>
        <w:ind w:firstLine="720"/>
        <w:jc w:val="both"/>
        <w:rPr>
          <w:sz w:val="28"/>
          <w:szCs w:val="28"/>
          <w:lang w:val="es-ES"/>
        </w:rPr>
      </w:pPr>
      <w:r w:rsidRPr="00910E3D">
        <w:rPr>
          <w:sz w:val="28"/>
          <w:szCs w:val="28"/>
          <w:shd w:val="clear" w:color="auto" w:fill="FFFFFF"/>
          <w:lang w:val="es-ES"/>
        </w:rPr>
        <w:t xml:space="preserve">- </w:t>
      </w:r>
      <w:r w:rsidR="00E616EE" w:rsidRPr="00910E3D">
        <w:rPr>
          <w:sz w:val="28"/>
          <w:szCs w:val="28"/>
          <w:shd w:val="clear" w:color="auto" w:fill="FFFFFF"/>
          <w:lang w:val="es-ES"/>
        </w:rPr>
        <w:t xml:space="preserve">Theo khoản 6, Điều 2 Nghị định số 34/2019/NĐ-CP ngày 24/4/2019 của Chính phủ, quy định: </w:t>
      </w:r>
      <w:r w:rsidR="00E616EE" w:rsidRPr="00910E3D">
        <w:rPr>
          <w:i/>
          <w:sz w:val="28"/>
          <w:szCs w:val="28"/>
          <w:shd w:val="clear" w:color="auto" w:fill="FFFFFF"/>
          <w:lang w:val="es-ES"/>
        </w:rPr>
        <w:t>“Người hoạt động không chuyên trách ở thôn, tổ dân phố có không quá 03 người được hưởng phụ cấp hàng tháng từ ngân sách nhà nước và chỉ áp dụng đối với các chức danh: Bí thư Chi bộ; Trưởng thôn hoặc Tổ trưởng tổ dân phố; Trưởng Ban công tác mặt trận”</w:t>
      </w:r>
      <w:r w:rsidR="00E616EE" w:rsidRPr="00910E3D">
        <w:rPr>
          <w:sz w:val="28"/>
          <w:szCs w:val="28"/>
          <w:shd w:val="clear" w:color="auto" w:fill="FFFFFF"/>
          <w:lang w:val="es-ES"/>
        </w:rPr>
        <w:t xml:space="preserve">. </w:t>
      </w:r>
      <w:r w:rsidR="00D00EF3" w:rsidRPr="00910E3D">
        <w:rPr>
          <w:sz w:val="28"/>
          <w:szCs w:val="28"/>
          <w:shd w:val="clear" w:color="auto" w:fill="FFFFFF"/>
          <w:lang w:val="es-ES"/>
        </w:rPr>
        <w:t xml:space="preserve">Nên hiện nay tại nhiều địa phương trên địa bàn tỉnh Bình Định không bố trí Phó Trưởng thôn, Phó Trưởng khu phố. Vì vậy, trong việc thực hiện các nhiệm vụ </w:t>
      </w:r>
      <w:r w:rsidR="001332AC" w:rsidRPr="00910E3D">
        <w:rPr>
          <w:sz w:val="28"/>
          <w:szCs w:val="28"/>
          <w:shd w:val="clear" w:color="auto" w:fill="FFFFFF"/>
          <w:lang w:val="es-ES"/>
        </w:rPr>
        <w:t>chính trị</w:t>
      </w:r>
      <w:r w:rsidR="00D00EF3" w:rsidRPr="00910E3D">
        <w:rPr>
          <w:sz w:val="28"/>
          <w:szCs w:val="28"/>
          <w:shd w:val="clear" w:color="auto" w:fill="FFFFFF"/>
          <w:lang w:val="es-ES"/>
        </w:rPr>
        <w:t xml:space="preserve"> ở cấp thôn, khu phố gặp nhiều khó khăn nhất là ở những địa bàn vùng sâu, vùng xa, dân cư thưa cách nhau hàng chục kilômet</w:t>
      </w:r>
      <w:r w:rsidR="001332AC" w:rsidRPr="00910E3D">
        <w:rPr>
          <w:sz w:val="28"/>
          <w:szCs w:val="28"/>
          <w:shd w:val="clear" w:color="auto" w:fill="FFFFFF"/>
          <w:lang w:val="es-ES"/>
        </w:rPr>
        <w:t xml:space="preserve">; Hơn nữa, Trưởng thôn, Trưởng khu phố </w:t>
      </w:r>
      <w:r w:rsidR="0015349A" w:rsidRPr="00910E3D">
        <w:rPr>
          <w:sz w:val="28"/>
          <w:szCs w:val="28"/>
          <w:shd w:val="clear" w:color="auto" w:fill="FFFFFF"/>
          <w:lang w:val="es-ES"/>
        </w:rPr>
        <w:t xml:space="preserve">đa số </w:t>
      </w:r>
      <w:r w:rsidR="001332AC" w:rsidRPr="00910E3D">
        <w:rPr>
          <w:sz w:val="28"/>
          <w:szCs w:val="28"/>
          <w:shd w:val="clear" w:color="auto" w:fill="FFFFFF"/>
          <w:lang w:val="es-ES"/>
        </w:rPr>
        <w:t xml:space="preserve">là những người đã về hưu, lớn tuổi, có </w:t>
      </w:r>
      <w:r w:rsidR="00785437" w:rsidRPr="00910E3D">
        <w:rPr>
          <w:sz w:val="28"/>
          <w:szCs w:val="28"/>
          <w:shd w:val="clear" w:color="auto" w:fill="FFFFFF"/>
          <w:lang w:val="es-ES"/>
        </w:rPr>
        <w:t>lúc</w:t>
      </w:r>
      <w:r w:rsidR="001332AC" w:rsidRPr="00910E3D">
        <w:rPr>
          <w:sz w:val="28"/>
          <w:szCs w:val="28"/>
          <w:shd w:val="clear" w:color="auto" w:fill="FFFFFF"/>
          <w:lang w:val="es-ES"/>
        </w:rPr>
        <w:t xml:space="preserve"> </w:t>
      </w:r>
      <w:r w:rsidR="001332AC" w:rsidRPr="00910E3D">
        <w:rPr>
          <w:sz w:val="28"/>
          <w:szCs w:val="28"/>
          <w:lang w:val="es-ES"/>
        </w:rPr>
        <w:t xml:space="preserve">đi vắng lâu ngày hoặc ốm đau dài ngày thì không có người thay thế. Đề nghị Bộ Nội vụ kiến nghị Chính phủ xem xét sửa đổi, bổ sung </w:t>
      </w:r>
      <w:r w:rsidR="001332AC" w:rsidRPr="00ED278A">
        <w:rPr>
          <w:sz w:val="28"/>
          <w:szCs w:val="28"/>
          <w:lang w:val="vi-VN"/>
        </w:rPr>
        <w:t>0</w:t>
      </w:r>
      <w:r w:rsidR="001332AC" w:rsidRPr="00910E3D">
        <w:rPr>
          <w:sz w:val="28"/>
          <w:szCs w:val="28"/>
          <w:lang w:val="es-ES"/>
        </w:rPr>
        <w:t xml:space="preserve">1 Phó Trưởng thôn hoặc 01 Phó Trưởng khu phố </w:t>
      </w:r>
      <w:r w:rsidR="001332AC" w:rsidRPr="00910E3D">
        <w:rPr>
          <w:sz w:val="28"/>
          <w:szCs w:val="28"/>
          <w:shd w:val="clear" w:color="auto" w:fill="FFFFFF"/>
          <w:lang w:val="es-ES"/>
        </w:rPr>
        <w:t xml:space="preserve">được hưởng phụ cấp hàng tháng từ ngân sách nhà nước </w:t>
      </w:r>
      <w:r w:rsidR="001332AC" w:rsidRPr="00910E3D">
        <w:rPr>
          <w:sz w:val="28"/>
          <w:szCs w:val="28"/>
          <w:lang w:val="es-ES"/>
        </w:rPr>
        <w:t>để việc triển khai các nhiệm vụ chính trị ở cấp thôn, khu phố đạt hiệu quả cao.</w:t>
      </w:r>
    </w:p>
    <w:p w14:paraId="4854A59A" w14:textId="77777777" w:rsidR="00E14294" w:rsidRPr="00ED278A" w:rsidRDefault="004A1EDF" w:rsidP="004A1EDF">
      <w:pPr>
        <w:widowControl w:val="0"/>
        <w:spacing w:before="120" w:after="120" w:line="264" w:lineRule="auto"/>
        <w:ind w:firstLine="720"/>
        <w:jc w:val="both"/>
        <w:rPr>
          <w:b/>
          <w:i/>
          <w:sz w:val="28"/>
          <w:szCs w:val="28"/>
          <w:lang w:val="de-DE"/>
        </w:rPr>
      </w:pPr>
      <w:r w:rsidRPr="00ED278A">
        <w:rPr>
          <w:b/>
          <w:i/>
          <w:sz w:val="28"/>
          <w:szCs w:val="28"/>
          <w:lang w:val="de-DE"/>
        </w:rPr>
        <w:t xml:space="preserve">3.3. </w:t>
      </w:r>
      <w:r w:rsidR="00E14294" w:rsidRPr="00ED278A">
        <w:rPr>
          <w:b/>
          <w:i/>
          <w:sz w:val="28"/>
          <w:szCs w:val="28"/>
          <w:lang w:val="de-DE"/>
        </w:rPr>
        <w:t xml:space="preserve">Kiến nghị Bộ Giao thông </w:t>
      </w:r>
      <w:r w:rsidRPr="00ED278A">
        <w:rPr>
          <w:b/>
          <w:i/>
          <w:sz w:val="28"/>
          <w:szCs w:val="28"/>
          <w:lang w:val="de-DE"/>
        </w:rPr>
        <w:t>v</w:t>
      </w:r>
      <w:r w:rsidR="00E14294" w:rsidRPr="00ED278A">
        <w:rPr>
          <w:b/>
          <w:i/>
          <w:sz w:val="28"/>
          <w:szCs w:val="28"/>
          <w:lang w:val="de-DE"/>
        </w:rPr>
        <w:t>ận tải</w:t>
      </w:r>
    </w:p>
    <w:p w14:paraId="7261D843" w14:textId="77777777" w:rsidR="003A5A94" w:rsidRPr="00ED278A" w:rsidRDefault="00936081" w:rsidP="004A1EDF">
      <w:pPr>
        <w:widowControl w:val="0"/>
        <w:tabs>
          <w:tab w:val="left" w:pos="709"/>
          <w:tab w:val="center" w:pos="4153"/>
          <w:tab w:val="right" w:pos="8306"/>
        </w:tabs>
        <w:spacing w:before="120" w:after="120" w:line="264" w:lineRule="auto"/>
        <w:ind w:firstLine="720"/>
        <w:jc w:val="both"/>
        <w:rPr>
          <w:sz w:val="28"/>
          <w:szCs w:val="28"/>
          <w:lang w:val="nl-NL"/>
        </w:rPr>
      </w:pPr>
      <w:r w:rsidRPr="00ED278A">
        <w:rPr>
          <w:sz w:val="28"/>
          <w:szCs w:val="28"/>
          <w:lang w:val="nl-NL"/>
        </w:rPr>
        <w:t xml:space="preserve">- </w:t>
      </w:r>
      <w:r w:rsidR="0049616F" w:rsidRPr="00ED278A">
        <w:rPr>
          <w:sz w:val="28"/>
          <w:szCs w:val="28"/>
          <w:lang w:val="nl-NL"/>
        </w:rPr>
        <w:t>Hiện nay, tại thôn Hữu Giang, xã Tây Giang, huyện Tây Sơn, tỉnh Bình Định có hơn 500 hộ dân, với hơn 2.700 nhân khẩu đang gặp nhiều khó khăn trong việc kết nối, qua lại với các vùng xung quanh do bị chia cắt bởi Sông Kôn với khẩu độ khá rộng trên 1 km; hằng ngày người dân và học sinh nơi đây phải đi đò để qua sông nên không an</w:t>
      </w:r>
      <w:r w:rsidR="0049616F" w:rsidRPr="00910E3D">
        <w:rPr>
          <w:sz w:val="28"/>
          <w:szCs w:val="28"/>
          <w:lang w:val="de-DE"/>
        </w:rPr>
        <w:t xml:space="preserve"> </w:t>
      </w:r>
      <w:r w:rsidR="0049616F" w:rsidRPr="00ED278A">
        <w:rPr>
          <w:sz w:val="28"/>
          <w:szCs w:val="28"/>
          <w:lang w:val="nl-NL"/>
        </w:rPr>
        <w:t xml:space="preserve">toàn về tính mạng, nhất là vào mùa mưa lũ. </w:t>
      </w:r>
      <w:r w:rsidR="00274702" w:rsidRPr="00ED278A">
        <w:rPr>
          <w:sz w:val="28"/>
          <w:szCs w:val="28"/>
          <w:lang w:val="nl-NL"/>
        </w:rPr>
        <w:t>Việc</w:t>
      </w:r>
      <w:r w:rsidR="0049616F" w:rsidRPr="00ED278A">
        <w:rPr>
          <w:sz w:val="28"/>
          <w:szCs w:val="28"/>
          <w:lang w:val="nl-NL"/>
        </w:rPr>
        <w:t xml:space="preserve"> xây dựng</w:t>
      </w:r>
      <w:r w:rsidR="0015349A" w:rsidRPr="00ED278A">
        <w:rPr>
          <w:sz w:val="28"/>
          <w:szCs w:val="28"/>
          <w:lang w:val="nl-NL"/>
        </w:rPr>
        <w:t xml:space="preserve"> cầu Hữu Giang, xã Tây Giang bắc</w:t>
      </w:r>
      <w:r w:rsidR="0049616F" w:rsidRPr="00ED278A">
        <w:rPr>
          <w:sz w:val="28"/>
          <w:szCs w:val="28"/>
          <w:lang w:val="nl-NL"/>
        </w:rPr>
        <w:t xml:space="preserve"> qua sông Kôn là hết sức cần thiết nhằm </w:t>
      </w:r>
      <w:r w:rsidR="005C75FD" w:rsidRPr="00ED278A">
        <w:rPr>
          <w:sz w:val="28"/>
          <w:szCs w:val="28"/>
          <w:lang w:val="nl-NL"/>
        </w:rPr>
        <w:t xml:space="preserve">tạo điều kiện cho </w:t>
      </w:r>
      <w:r w:rsidR="0049616F" w:rsidRPr="00ED278A">
        <w:rPr>
          <w:sz w:val="28"/>
          <w:szCs w:val="28"/>
          <w:lang w:val="nl-NL"/>
        </w:rPr>
        <w:t>n</w:t>
      </w:r>
      <w:r w:rsidR="005C75FD" w:rsidRPr="00ED278A">
        <w:rPr>
          <w:sz w:val="28"/>
          <w:szCs w:val="28"/>
          <w:lang w:val="nl-NL"/>
        </w:rPr>
        <w:t>hân dân đi lại được thuận lợi, đảm bảo an toàn tính mạng và góp phần phục vụ phát triển kinh tế - xã hội</w:t>
      </w:r>
      <w:r w:rsidR="00274702" w:rsidRPr="00ED278A">
        <w:rPr>
          <w:sz w:val="28"/>
          <w:szCs w:val="28"/>
          <w:lang w:val="nl-NL"/>
        </w:rPr>
        <w:t xml:space="preserve"> ở định phương.</w:t>
      </w:r>
      <w:r w:rsidR="005C75FD" w:rsidRPr="00ED278A">
        <w:rPr>
          <w:sz w:val="28"/>
          <w:szCs w:val="28"/>
          <w:lang w:val="nl-NL"/>
        </w:rPr>
        <w:t xml:space="preserve"> </w:t>
      </w:r>
      <w:r w:rsidR="00274702" w:rsidRPr="00ED278A">
        <w:rPr>
          <w:sz w:val="28"/>
          <w:szCs w:val="28"/>
          <w:lang w:val="nl-NL"/>
        </w:rPr>
        <w:t>Nhưng</w:t>
      </w:r>
      <w:r w:rsidR="0049616F" w:rsidRPr="00ED278A">
        <w:rPr>
          <w:sz w:val="28"/>
          <w:szCs w:val="28"/>
          <w:lang w:val="nl-NL"/>
        </w:rPr>
        <w:t xml:space="preserve"> kinh phí </w:t>
      </w:r>
      <w:r w:rsidR="00274702" w:rsidRPr="00ED278A">
        <w:rPr>
          <w:sz w:val="28"/>
          <w:szCs w:val="28"/>
          <w:lang w:val="nl-NL"/>
        </w:rPr>
        <w:t xml:space="preserve">xây dựng </w:t>
      </w:r>
      <w:r w:rsidR="0049616F" w:rsidRPr="00ED278A">
        <w:rPr>
          <w:sz w:val="28"/>
          <w:szCs w:val="28"/>
          <w:lang w:val="nl-NL"/>
        </w:rPr>
        <w:t xml:space="preserve">quá lớn, khả năng ngân sách tỉnh không đảm bảo. Cử tri kiến nghị </w:t>
      </w:r>
      <w:r w:rsidR="00274702" w:rsidRPr="00ED278A">
        <w:rPr>
          <w:sz w:val="28"/>
          <w:szCs w:val="28"/>
          <w:lang w:val="nl-NL"/>
        </w:rPr>
        <w:t>Trung ương xem xét, hỗ trợ kinh phí để sớm xây dựng cầu Hữu Giang, xã Tây Giang bắc qua sông Kôn.</w:t>
      </w:r>
    </w:p>
    <w:p w14:paraId="2EB281F2" w14:textId="77777777" w:rsidR="00936081" w:rsidRPr="00910E3D" w:rsidRDefault="003A5A94" w:rsidP="004A1EDF">
      <w:pPr>
        <w:widowControl w:val="0"/>
        <w:tabs>
          <w:tab w:val="left" w:pos="709"/>
          <w:tab w:val="center" w:pos="4153"/>
          <w:tab w:val="right" w:pos="8306"/>
        </w:tabs>
        <w:spacing w:before="120" w:after="120" w:line="264" w:lineRule="auto"/>
        <w:ind w:firstLine="720"/>
        <w:jc w:val="both"/>
        <w:rPr>
          <w:sz w:val="28"/>
          <w:szCs w:val="28"/>
          <w:shd w:val="clear" w:color="auto" w:fill="FFFFFF"/>
          <w:lang w:val="nl-NL"/>
        </w:rPr>
      </w:pPr>
      <w:r w:rsidRPr="00ED278A">
        <w:rPr>
          <w:sz w:val="28"/>
          <w:szCs w:val="28"/>
          <w:lang w:val="nl-NL"/>
        </w:rPr>
        <w:t xml:space="preserve">- </w:t>
      </w:r>
      <w:r w:rsidR="00936081" w:rsidRPr="00910E3D">
        <w:rPr>
          <w:sz w:val="28"/>
          <w:szCs w:val="28"/>
          <w:shd w:val="clear" w:color="auto" w:fill="FFFFFF"/>
          <w:lang w:val="nl-NL"/>
        </w:rPr>
        <w:t>Kè sông Trường Thi dài trên 3 km, thuộc công trình cấp bách, do Ban Quản lý dự án Nông nghiệp tỉnh Bình Định làm chủ đầu tư thi công năm 1999, hoàn thành năm 2000 đã hạn chế sạt lở bờ sông và góp phần chỉnh trang đô thị. Tuy nhiên</w:t>
      </w:r>
      <w:r w:rsidR="00F038A3" w:rsidRPr="00910E3D">
        <w:rPr>
          <w:sz w:val="28"/>
          <w:szCs w:val="28"/>
          <w:shd w:val="clear" w:color="auto" w:fill="FFFFFF"/>
          <w:lang w:val="nl-NL"/>
        </w:rPr>
        <w:t>,</w:t>
      </w:r>
      <w:r w:rsidR="00936081" w:rsidRPr="00910E3D">
        <w:rPr>
          <w:sz w:val="28"/>
          <w:szCs w:val="28"/>
          <w:shd w:val="clear" w:color="auto" w:fill="FFFFFF"/>
          <w:lang w:val="nl-NL"/>
        </w:rPr>
        <w:t xml:space="preserve"> còn 200m dưới mố cầu đường sắt </w:t>
      </w:r>
      <w:r w:rsidR="00936081" w:rsidRPr="00910E3D">
        <w:rPr>
          <w:i/>
          <w:sz w:val="28"/>
          <w:szCs w:val="28"/>
          <w:shd w:val="clear" w:color="auto" w:fill="FFFFFF"/>
          <w:lang w:val="nl-NL"/>
        </w:rPr>
        <w:t>(trong hành lang an toàn giao thông đường sắt</w:t>
      </w:r>
      <w:r w:rsidR="00F038A3" w:rsidRPr="00910E3D">
        <w:rPr>
          <w:i/>
          <w:sz w:val="28"/>
          <w:szCs w:val="28"/>
          <w:shd w:val="clear" w:color="auto" w:fill="FFFFFF"/>
          <w:lang w:val="nl-NL"/>
        </w:rPr>
        <w:t xml:space="preserve"> thuộc Cục đường sắt Việt Nam quản lý</w:t>
      </w:r>
      <w:r w:rsidR="00936081" w:rsidRPr="00910E3D">
        <w:rPr>
          <w:i/>
          <w:sz w:val="28"/>
          <w:szCs w:val="28"/>
          <w:shd w:val="clear" w:color="auto" w:fill="FFFFFF"/>
          <w:lang w:val="nl-NL"/>
        </w:rPr>
        <w:t>)</w:t>
      </w:r>
      <w:r w:rsidR="00936081" w:rsidRPr="00910E3D">
        <w:rPr>
          <w:sz w:val="28"/>
          <w:szCs w:val="28"/>
          <w:shd w:val="clear" w:color="auto" w:fill="FFFFFF"/>
          <w:lang w:val="nl-NL"/>
        </w:rPr>
        <w:t xml:space="preserve"> đoạn qua phường Nhơn Hòa, thị xã An Nhơn, tỉnh Bình Định</w:t>
      </w:r>
      <w:r w:rsidR="00F038A3" w:rsidRPr="00910E3D">
        <w:rPr>
          <w:sz w:val="28"/>
          <w:szCs w:val="28"/>
          <w:shd w:val="clear" w:color="auto" w:fill="FFFFFF"/>
          <w:lang w:val="nl-NL"/>
        </w:rPr>
        <w:t>,</w:t>
      </w:r>
      <w:r w:rsidR="00936081" w:rsidRPr="00910E3D">
        <w:rPr>
          <w:sz w:val="28"/>
          <w:szCs w:val="28"/>
          <w:shd w:val="clear" w:color="auto" w:fill="FFFFFF"/>
          <w:lang w:val="nl-NL"/>
        </w:rPr>
        <w:t xml:space="preserve"> hiện nay đang bị sạt lở nặng</w:t>
      </w:r>
      <w:r w:rsidR="00F038A3" w:rsidRPr="00910E3D">
        <w:rPr>
          <w:sz w:val="28"/>
          <w:szCs w:val="28"/>
          <w:shd w:val="clear" w:color="auto" w:fill="FFFFFF"/>
          <w:lang w:val="nl-NL"/>
        </w:rPr>
        <w:t>, rất nguy hiểm</w:t>
      </w:r>
      <w:r w:rsidR="00936081" w:rsidRPr="00910E3D">
        <w:rPr>
          <w:sz w:val="28"/>
          <w:szCs w:val="28"/>
          <w:shd w:val="clear" w:color="auto" w:fill="FFFFFF"/>
          <w:lang w:val="nl-NL"/>
        </w:rPr>
        <w:t xml:space="preserve">. </w:t>
      </w:r>
      <w:r w:rsidRPr="00910E3D">
        <w:rPr>
          <w:sz w:val="28"/>
          <w:szCs w:val="28"/>
          <w:shd w:val="clear" w:color="auto" w:fill="FFFFFF"/>
          <w:lang w:val="nl-NL"/>
        </w:rPr>
        <w:t>Cử tri kiến nghị</w:t>
      </w:r>
      <w:r w:rsidR="00936081" w:rsidRPr="00910E3D">
        <w:rPr>
          <w:sz w:val="28"/>
          <w:szCs w:val="28"/>
          <w:shd w:val="clear" w:color="auto" w:fill="FFFFFF"/>
          <w:lang w:val="nl-NL"/>
        </w:rPr>
        <w:t xml:space="preserve"> Bộ Giao thông vận tải quan tâm </w:t>
      </w:r>
      <w:r w:rsidR="00F038A3" w:rsidRPr="00910E3D">
        <w:rPr>
          <w:sz w:val="28"/>
          <w:szCs w:val="28"/>
          <w:shd w:val="clear" w:color="auto" w:fill="FFFFFF"/>
          <w:lang w:val="nl-NL"/>
        </w:rPr>
        <w:t xml:space="preserve">chỉ đạo ngành chức năng sớm triển khai </w:t>
      </w:r>
      <w:r w:rsidR="00936081" w:rsidRPr="00910E3D">
        <w:rPr>
          <w:sz w:val="28"/>
          <w:szCs w:val="28"/>
          <w:shd w:val="clear" w:color="auto" w:fill="FFFFFF"/>
          <w:lang w:val="nl-NL"/>
        </w:rPr>
        <w:t xml:space="preserve">xây dựng đoạn kè sông này để tránh sạt lở vào mùa mưa lũ. </w:t>
      </w:r>
    </w:p>
    <w:p w14:paraId="112FE148" w14:textId="77777777" w:rsidR="003A5A94" w:rsidRPr="00910E3D" w:rsidRDefault="003A5A94" w:rsidP="004A1EDF">
      <w:pPr>
        <w:spacing w:before="120" w:after="120" w:line="264" w:lineRule="auto"/>
        <w:ind w:firstLine="720"/>
        <w:jc w:val="both"/>
        <w:rPr>
          <w:sz w:val="28"/>
          <w:szCs w:val="28"/>
          <w:lang w:val="nl-NL"/>
        </w:rPr>
      </w:pPr>
      <w:r w:rsidRPr="00910E3D">
        <w:rPr>
          <w:sz w:val="28"/>
          <w:szCs w:val="28"/>
          <w:lang w:val="nl-NL"/>
        </w:rPr>
        <w:lastRenderedPageBreak/>
        <w:t>- Hiện nay, tuyến tránh Quốc lộ 1, đoạn qua thị trấn Ngô Mây, huyện Phù Cát, tỉnh Bình Định đang bị hư hỏng, chất lượng mặt đường xuống cấp, thường xảy ra ngập úng đoạn qua khu An Kiều, An Phong vào mùa mưa; bên cạnh đó, cầu Suối Khó không có lan can cầu, gây nguy hiểm cho người và phương tiện tham gia giao thông. Cử tri kiến nghị Bộ Giao thông vận tải quan tâm chỉ đạo ngành chức năng sớm thực hiện nâng cấp mặt đường, xây dựng hệ thống thoát nước và xây dựng lan can cầu Suối Khó trên tuyến đường này.</w:t>
      </w:r>
    </w:p>
    <w:p w14:paraId="74E23BC1" w14:textId="77777777" w:rsidR="00EF34FB" w:rsidRPr="00910E3D" w:rsidRDefault="00EF34FB" w:rsidP="004A1EDF">
      <w:pPr>
        <w:spacing w:before="120" w:after="120" w:line="264" w:lineRule="auto"/>
        <w:ind w:firstLine="720"/>
        <w:jc w:val="both"/>
        <w:rPr>
          <w:sz w:val="28"/>
          <w:szCs w:val="28"/>
          <w:lang w:val="nl-NL"/>
        </w:rPr>
      </w:pPr>
      <w:r w:rsidRPr="00910E3D">
        <w:rPr>
          <w:bCs/>
          <w:iCs/>
          <w:sz w:val="28"/>
          <w:szCs w:val="28"/>
          <w:lang w:val="nl-NL" w:eastAsia="ja-JP"/>
        </w:rPr>
        <w:t xml:space="preserve">- Tại vị trí </w:t>
      </w:r>
      <w:r w:rsidRPr="00ED278A">
        <w:rPr>
          <w:bCs/>
          <w:iCs/>
          <w:sz w:val="28"/>
          <w:szCs w:val="28"/>
          <w:lang w:val="vi-VN" w:eastAsia="ja-JP"/>
        </w:rPr>
        <w:t>ngã tư Quốc lộ 1A giao với đường Trần Quốc Hoàn thuộc phường Trần Quang Diệu, thành phố Quy Nhơn, tỉnh Bình Định</w:t>
      </w:r>
      <w:r w:rsidRPr="00910E3D">
        <w:rPr>
          <w:bCs/>
          <w:iCs/>
          <w:sz w:val="28"/>
          <w:szCs w:val="28"/>
          <w:lang w:val="nl-NL" w:eastAsia="ja-JP"/>
        </w:rPr>
        <w:t xml:space="preserve"> vào mùa mưa lũ thường xuyên bị ngập lụt kéo dài </w:t>
      </w:r>
      <w:r w:rsidR="00412D24" w:rsidRPr="00910E3D">
        <w:rPr>
          <w:bCs/>
          <w:iCs/>
          <w:sz w:val="28"/>
          <w:szCs w:val="28"/>
          <w:lang w:val="nl-NL" w:eastAsia="ja-JP"/>
        </w:rPr>
        <w:t xml:space="preserve">gây nguy cơ tai nạn, </w:t>
      </w:r>
      <w:r w:rsidRPr="00910E3D">
        <w:rPr>
          <w:bCs/>
          <w:iCs/>
          <w:sz w:val="28"/>
          <w:szCs w:val="28"/>
          <w:lang w:val="nl-NL" w:eastAsia="ja-JP"/>
        </w:rPr>
        <w:t xml:space="preserve">ảnh hưởng đến các phương tiện tham gia giao thông </w:t>
      </w:r>
      <w:r w:rsidRPr="00910E3D">
        <w:rPr>
          <w:bCs/>
          <w:i/>
          <w:iCs/>
          <w:sz w:val="28"/>
          <w:szCs w:val="28"/>
          <w:lang w:val="nl-NL" w:eastAsia="ja-JP"/>
        </w:rPr>
        <w:t xml:space="preserve">(cử tri Bình Định đã kiến nghị </w:t>
      </w:r>
      <w:r w:rsidR="00412D24" w:rsidRPr="00910E3D">
        <w:rPr>
          <w:bCs/>
          <w:i/>
          <w:iCs/>
          <w:sz w:val="28"/>
          <w:szCs w:val="28"/>
          <w:lang w:val="nl-NL" w:eastAsia="ja-JP"/>
        </w:rPr>
        <w:t xml:space="preserve">từ sau kỳ họp thứ 9, Quốc hội khóa XIV </w:t>
      </w:r>
      <w:r w:rsidRPr="00910E3D">
        <w:rPr>
          <w:bCs/>
          <w:i/>
          <w:iCs/>
          <w:sz w:val="28"/>
          <w:szCs w:val="28"/>
          <w:lang w:val="nl-NL" w:eastAsia="ja-JP"/>
        </w:rPr>
        <w:t xml:space="preserve">nhưng </w:t>
      </w:r>
      <w:r w:rsidR="00412D24" w:rsidRPr="00910E3D">
        <w:rPr>
          <w:bCs/>
          <w:i/>
          <w:iCs/>
          <w:sz w:val="28"/>
          <w:szCs w:val="28"/>
          <w:lang w:val="nl-NL" w:eastAsia="ja-JP"/>
        </w:rPr>
        <w:t xml:space="preserve">đến nay </w:t>
      </w:r>
      <w:r w:rsidRPr="00910E3D">
        <w:rPr>
          <w:bCs/>
          <w:i/>
          <w:iCs/>
          <w:sz w:val="28"/>
          <w:szCs w:val="28"/>
          <w:lang w:val="nl-NL" w:eastAsia="ja-JP"/>
        </w:rPr>
        <w:t xml:space="preserve">chưa được Bộ Giao thông vận tải </w:t>
      </w:r>
      <w:r w:rsidR="00412D24" w:rsidRPr="00910E3D">
        <w:rPr>
          <w:bCs/>
          <w:i/>
          <w:iCs/>
          <w:sz w:val="28"/>
          <w:szCs w:val="28"/>
          <w:lang w:val="nl-NL" w:eastAsia="ja-JP"/>
        </w:rPr>
        <w:t xml:space="preserve">chỉ đạo </w:t>
      </w:r>
      <w:r w:rsidRPr="00910E3D">
        <w:rPr>
          <w:bCs/>
          <w:i/>
          <w:iCs/>
          <w:sz w:val="28"/>
          <w:szCs w:val="28"/>
          <w:lang w:val="nl-NL" w:eastAsia="ja-JP"/>
        </w:rPr>
        <w:t>khắc phục)</w:t>
      </w:r>
      <w:r w:rsidRPr="00910E3D">
        <w:rPr>
          <w:bCs/>
          <w:iCs/>
          <w:sz w:val="28"/>
          <w:szCs w:val="28"/>
          <w:lang w:val="nl-NL" w:eastAsia="ja-JP"/>
        </w:rPr>
        <w:t xml:space="preserve">. Cử tri kiến nghị </w:t>
      </w:r>
      <w:r w:rsidR="00412D24" w:rsidRPr="00910E3D">
        <w:rPr>
          <w:bCs/>
          <w:iCs/>
          <w:sz w:val="28"/>
          <w:szCs w:val="28"/>
          <w:lang w:val="nl-NL" w:eastAsia="ja-JP"/>
        </w:rPr>
        <w:t xml:space="preserve">Bộ Giao thông vận tải chỉ đạo </w:t>
      </w:r>
      <w:r w:rsidR="00773F22" w:rsidRPr="00910E3D">
        <w:rPr>
          <w:bCs/>
          <w:iCs/>
          <w:sz w:val="28"/>
          <w:szCs w:val="28"/>
          <w:lang w:val="nl-NL" w:eastAsia="ja-JP"/>
        </w:rPr>
        <w:t xml:space="preserve">ngành chức năng sớm </w:t>
      </w:r>
      <w:r w:rsidR="00412D24" w:rsidRPr="00910E3D">
        <w:rPr>
          <w:bCs/>
          <w:iCs/>
          <w:sz w:val="28"/>
          <w:szCs w:val="28"/>
          <w:lang w:val="nl-NL" w:eastAsia="ja-JP"/>
        </w:rPr>
        <w:t>khắc phục tình trạng trên để đảm bảo an toàn giao thông.</w:t>
      </w:r>
    </w:p>
    <w:p w14:paraId="261B4896" w14:textId="77777777" w:rsidR="00E14294" w:rsidRPr="00910E3D" w:rsidRDefault="00E14294" w:rsidP="004A1EDF">
      <w:pPr>
        <w:spacing w:before="120" w:after="120" w:line="264" w:lineRule="auto"/>
        <w:ind w:firstLine="720"/>
        <w:jc w:val="both"/>
        <w:rPr>
          <w:b/>
          <w:i/>
          <w:sz w:val="28"/>
          <w:szCs w:val="28"/>
          <w:lang w:val="nl-NL"/>
        </w:rPr>
      </w:pPr>
      <w:r w:rsidRPr="00910E3D">
        <w:rPr>
          <w:b/>
          <w:i/>
          <w:sz w:val="28"/>
          <w:szCs w:val="28"/>
          <w:lang w:val="nl-NL"/>
        </w:rPr>
        <w:t>3.4. Kiến nghị Bộ Y tế</w:t>
      </w:r>
    </w:p>
    <w:p w14:paraId="7FBC6480" w14:textId="77777777" w:rsidR="00B17C05" w:rsidRPr="00910E3D" w:rsidRDefault="00C63077" w:rsidP="004A1EDF">
      <w:pPr>
        <w:widowControl w:val="0"/>
        <w:spacing w:before="120" w:after="120" w:line="264" w:lineRule="auto"/>
        <w:ind w:firstLine="720"/>
        <w:jc w:val="both"/>
        <w:rPr>
          <w:sz w:val="28"/>
          <w:szCs w:val="28"/>
          <w:lang w:val="nl-NL"/>
        </w:rPr>
      </w:pPr>
      <w:r w:rsidRPr="00910E3D">
        <w:rPr>
          <w:sz w:val="28"/>
          <w:szCs w:val="28"/>
          <w:lang w:val="nl-NL"/>
        </w:rPr>
        <w:t xml:space="preserve">- </w:t>
      </w:r>
      <w:r w:rsidR="00B17C05" w:rsidRPr="00910E3D">
        <w:rPr>
          <w:sz w:val="28"/>
          <w:szCs w:val="28"/>
          <w:lang w:val="nl-NL"/>
        </w:rPr>
        <w:t xml:space="preserve">Sau hơn 10 năm thực hiện Quyết định 73/2011/QĐ-TTg ngày 28/12/2011 của Thủ tướng Chính phủ, </w:t>
      </w:r>
      <w:bookmarkStart w:id="1" w:name="loai_1_name"/>
      <w:r w:rsidR="00B17C05" w:rsidRPr="00910E3D">
        <w:rPr>
          <w:sz w:val="28"/>
          <w:szCs w:val="28"/>
          <w:lang w:val="nl-NL"/>
        </w:rPr>
        <w:t>một số chế độ phụ cấp đặc thù đối với công chức, viên chức, người lao động trong các cơ sở y tế công lập và chế độ phụ cấp chống dịch</w:t>
      </w:r>
      <w:bookmarkEnd w:id="1"/>
      <w:r w:rsidRPr="00910E3D">
        <w:rPr>
          <w:sz w:val="28"/>
          <w:szCs w:val="28"/>
          <w:lang w:val="nl-NL"/>
        </w:rPr>
        <w:t xml:space="preserve"> không còn phù hợp với t</w:t>
      </w:r>
      <w:r w:rsidR="004A1EDF" w:rsidRPr="00910E3D">
        <w:rPr>
          <w:sz w:val="28"/>
          <w:szCs w:val="28"/>
          <w:lang w:val="nl-NL"/>
        </w:rPr>
        <w:t>hực tế, quá thấp so với thời giá</w:t>
      </w:r>
      <w:r w:rsidRPr="00910E3D">
        <w:rPr>
          <w:sz w:val="28"/>
          <w:szCs w:val="28"/>
          <w:lang w:val="nl-NL"/>
        </w:rPr>
        <w:t xml:space="preserve"> hiện nay, nhất là chế độ phụ cấp phẩu thuật, thủ thuật. Cử tri kiến nghị Bộ Y tế phối hợp với các bộ, ngành liên quan kiến nghị Thủ tướng Chính phủ xem xét, sửa đổi, nâng mức phụ cấp đặc thù đối với công chức, viên chức, người lao động trong các cơ sở y tế công lập cho phù hợp, tạo động lực cả về vật chất và tinh thần để động viên cán bộ ngành y tế yên tâm công tác.</w:t>
      </w:r>
    </w:p>
    <w:p w14:paraId="796883AC" w14:textId="77777777" w:rsidR="00AF5288" w:rsidRPr="00ED278A" w:rsidRDefault="004A1EDF" w:rsidP="004A1EDF">
      <w:pPr>
        <w:widowControl w:val="0"/>
        <w:tabs>
          <w:tab w:val="left" w:pos="567"/>
        </w:tabs>
        <w:spacing w:before="120" w:after="120" w:line="264" w:lineRule="auto"/>
        <w:ind w:firstLine="720"/>
        <w:jc w:val="both"/>
        <w:rPr>
          <w:b/>
          <w:i/>
          <w:sz w:val="28"/>
          <w:szCs w:val="28"/>
          <w:lang w:val="de-DE"/>
        </w:rPr>
      </w:pPr>
      <w:r w:rsidRPr="00ED278A">
        <w:rPr>
          <w:b/>
          <w:i/>
          <w:sz w:val="28"/>
          <w:szCs w:val="28"/>
          <w:lang w:val="de-DE"/>
        </w:rPr>
        <w:t>3.5</w:t>
      </w:r>
      <w:r w:rsidR="00810F46" w:rsidRPr="00ED278A">
        <w:rPr>
          <w:b/>
          <w:i/>
          <w:sz w:val="28"/>
          <w:szCs w:val="28"/>
          <w:lang w:val="de-DE"/>
        </w:rPr>
        <w:t>.</w:t>
      </w:r>
      <w:r w:rsidRPr="00ED278A">
        <w:rPr>
          <w:b/>
          <w:i/>
          <w:sz w:val="28"/>
          <w:szCs w:val="28"/>
          <w:lang w:val="de-DE"/>
        </w:rPr>
        <w:t xml:space="preserve"> </w:t>
      </w:r>
      <w:r w:rsidR="00AF5288" w:rsidRPr="00ED278A">
        <w:rPr>
          <w:b/>
          <w:i/>
          <w:sz w:val="28"/>
          <w:szCs w:val="28"/>
          <w:lang w:val="de-DE"/>
        </w:rPr>
        <w:t>Kiến nghị Bộ Giáo và Đào tạo</w:t>
      </w:r>
    </w:p>
    <w:p w14:paraId="39906362" w14:textId="698F82A0" w:rsidR="00AF5288" w:rsidRPr="00910E3D" w:rsidRDefault="00A46BA4" w:rsidP="004A1EDF">
      <w:pPr>
        <w:widowControl w:val="0"/>
        <w:spacing w:before="120" w:after="120" w:line="264" w:lineRule="auto"/>
        <w:ind w:firstLine="720"/>
        <w:jc w:val="both"/>
        <w:rPr>
          <w:sz w:val="28"/>
          <w:szCs w:val="28"/>
          <w:lang w:val="de-DE"/>
        </w:rPr>
      </w:pPr>
      <w:r w:rsidRPr="00910E3D">
        <w:rPr>
          <w:sz w:val="28"/>
          <w:szCs w:val="28"/>
          <w:lang w:val="de-DE"/>
        </w:rPr>
        <w:t xml:space="preserve">- </w:t>
      </w:r>
      <w:r w:rsidR="0015349A" w:rsidRPr="00910E3D">
        <w:rPr>
          <w:sz w:val="28"/>
          <w:szCs w:val="28"/>
          <w:lang w:val="de-DE"/>
        </w:rPr>
        <w:t xml:space="preserve">Việc dạy và học </w:t>
      </w:r>
      <w:r w:rsidR="00A50301" w:rsidRPr="00910E3D">
        <w:rPr>
          <w:sz w:val="28"/>
          <w:szCs w:val="28"/>
          <w:lang w:val="de-DE"/>
        </w:rPr>
        <w:t xml:space="preserve">môn </w:t>
      </w:r>
      <w:r w:rsidR="00AF5288" w:rsidRPr="00910E3D">
        <w:rPr>
          <w:sz w:val="28"/>
          <w:szCs w:val="28"/>
          <w:lang w:val="de-DE"/>
        </w:rPr>
        <w:t xml:space="preserve">Lịch sử </w:t>
      </w:r>
      <w:r w:rsidR="00A50301" w:rsidRPr="00910E3D">
        <w:rPr>
          <w:sz w:val="28"/>
          <w:szCs w:val="28"/>
          <w:lang w:val="de-DE"/>
        </w:rPr>
        <w:t xml:space="preserve">không những giúp </w:t>
      </w:r>
      <w:r w:rsidR="00AF5288" w:rsidRPr="00910E3D">
        <w:rPr>
          <w:sz w:val="28"/>
          <w:szCs w:val="28"/>
          <w:lang w:val="de-DE"/>
        </w:rPr>
        <w:t xml:space="preserve">học </w:t>
      </w:r>
      <w:r w:rsidR="00A50301" w:rsidRPr="00910E3D">
        <w:rPr>
          <w:sz w:val="28"/>
          <w:szCs w:val="28"/>
          <w:lang w:val="de-DE"/>
        </w:rPr>
        <w:t xml:space="preserve">sinh hiểu về </w:t>
      </w:r>
      <w:r w:rsidR="00AF5288" w:rsidRPr="00910E3D">
        <w:rPr>
          <w:sz w:val="28"/>
          <w:szCs w:val="28"/>
          <w:lang w:val="de-DE"/>
        </w:rPr>
        <w:t>lịch sử của dân tộc</w:t>
      </w:r>
      <w:r w:rsidRPr="00910E3D">
        <w:rPr>
          <w:sz w:val="28"/>
          <w:szCs w:val="28"/>
          <w:lang w:val="de-DE"/>
        </w:rPr>
        <w:t xml:space="preserve">, </w:t>
      </w:r>
      <w:r w:rsidR="00A50301" w:rsidRPr="00910E3D">
        <w:rPr>
          <w:sz w:val="28"/>
          <w:szCs w:val="28"/>
          <w:lang w:val="de-DE"/>
        </w:rPr>
        <w:t xml:space="preserve">mà còn giáo dục về nhân cách và </w:t>
      </w:r>
      <w:r w:rsidR="00793869" w:rsidRPr="00910E3D">
        <w:rPr>
          <w:sz w:val="28"/>
          <w:szCs w:val="28"/>
          <w:lang w:val="de-DE"/>
        </w:rPr>
        <w:t xml:space="preserve">truyền thống </w:t>
      </w:r>
      <w:r w:rsidR="00A50301" w:rsidRPr="00910E3D">
        <w:rPr>
          <w:sz w:val="28"/>
          <w:szCs w:val="28"/>
          <w:lang w:val="de-DE"/>
        </w:rPr>
        <w:t xml:space="preserve">yêu nước </w:t>
      </w:r>
      <w:r w:rsidR="00793869" w:rsidRPr="00910E3D">
        <w:rPr>
          <w:sz w:val="28"/>
          <w:szCs w:val="28"/>
          <w:lang w:val="de-DE"/>
        </w:rPr>
        <w:t xml:space="preserve">của dân tộc </w:t>
      </w:r>
      <w:r w:rsidR="00A50301" w:rsidRPr="00910E3D">
        <w:rPr>
          <w:sz w:val="28"/>
          <w:szCs w:val="28"/>
          <w:lang w:val="de-DE"/>
        </w:rPr>
        <w:t>đối với học sinh.</w:t>
      </w:r>
      <w:r w:rsidR="00AF5288" w:rsidRPr="00910E3D">
        <w:rPr>
          <w:sz w:val="28"/>
          <w:szCs w:val="28"/>
          <w:lang w:val="de-DE"/>
        </w:rPr>
        <w:t xml:space="preserve"> </w:t>
      </w:r>
      <w:r w:rsidRPr="00910E3D">
        <w:rPr>
          <w:sz w:val="28"/>
          <w:szCs w:val="28"/>
          <w:lang w:val="de-DE"/>
        </w:rPr>
        <w:t xml:space="preserve">Hơn nữa, Ngày 11/11/2021, Thủ tướng Chính phủ ban hành Quyết định số 1895/QĐ-TTg phê duyệt </w:t>
      </w:r>
      <w:r w:rsidR="00F540F6">
        <w:rPr>
          <w:sz w:val="28"/>
          <w:szCs w:val="28"/>
          <w:lang w:val="de-DE"/>
        </w:rPr>
        <w:t xml:space="preserve">Chương trình </w:t>
      </w:r>
      <w:r w:rsidRPr="00910E3D">
        <w:rPr>
          <w:sz w:val="28"/>
          <w:szCs w:val="28"/>
          <w:lang w:val="de-DE"/>
        </w:rPr>
        <w:t xml:space="preserve">Tăng cường giáo dục lý tưởng cách mạng, đạo đức, lối sống và khơi dậy khát vọng cống hiến cho thanh niên, thiếu niên, nhi đồng giai đoạn 2021-2030. </w:t>
      </w:r>
      <w:r w:rsidR="00D27229" w:rsidRPr="00910E3D">
        <w:rPr>
          <w:sz w:val="28"/>
          <w:szCs w:val="28"/>
          <w:lang w:val="de-DE"/>
        </w:rPr>
        <w:t>C</w:t>
      </w:r>
      <w:r w:rsidRPr="00910E3D">
        <w:rPr>
          <w:sz w:val="28"/>
          <w:szCs w:val="28"/>
          <w:lang w:val="de-DE"/>
        </w:rPr>
        <w:t xml:space="preserve">ử tri kiến nghị Bộ Giáo dục và Đào tạo </w:t>
      </w:r>
      <w:r w:rsidR="00D27229" w:rsidRPr="00910E3D">
        <w:rPr>
          <w:sz w:val="28"/>
          <w:szCs w:val="28"/>
          <w:lang w:val="de-DE"/>
        </w:rPr>
        <w:t xml:space="preserve">xem xét </w:t>
      </w:r>
      <w:r w:rsidR="00A50301" w:rsidRPr="00910E3D">
        <w:rPr>
          <w:sz w:val="28"/>
          <w:szCs w:val="28"/>
          <w:lang w:val="de-DE"/>
        </w:rPr>
        <w:t>quy định môn Lịch sử là môn học bắt buộc</w:t>
      </w:r>
      <w:r w:rsidR="00D27229" w:rsidRPr="00910E3D">
        <w:rPr>
          <w:sz w:val="28"/>
          <w:szCs w:val="28"/>
          <w:lang w:val="de-DE"/>
        </w:rPr>
        <w:t xml:space="preserve">, không đưa </w:t>
      </w:r>
      <w:r w:rsidRPr="00910E3D">
        <w:rPr>
          <w:sz w:val="28"/>
          <w:szCs w:val="28"/>
          <w:lang w:val="de-DE"/>
        </w:rPr>
        <w:t xml:space="preserve">môn Lịch sử là môn học </w:t>
      </w:r>
      <w:r w:rsidR="00D27229" w:rsidRPr="00910E3D">
        <w:rPr>
          <w:sz w:val="28"/>
          <w:szCs w:val="28"/>
          <w:lang w:val="de-DE"/>
        </w:rPr>
        <w:t>tự</w:t>
      </w:r>
      <w:r w:rsidRPr="00910E3D">
        <w:rPr>
          <w:sz w:val="28"/>
          <w:szCs w:val="28"/>
          <w:lang w:val="de-DE"/>
        </w:rPr>
        <w:t xml:space="preserve"> chọn ở bậc </w:t>
      </w:r>
      <w:r w:rsidR="00D27229" w:rsidRPr="00910E3D">
        <w:rPr>
          <w:sz w:val="28"/>
          <w:szCs w:val="28"/>
          <w:lang w:val="de-DE"/>
        </w:rPr>
        <w:t>PTTH như phương án hiện nay</w:t>
      </w:r>
      <w:r w:rsidRPr="00910E3D">
        <w:rPr>
          <w:sz w:val="28"/>
          <w:szCs w:val="28"/>
          <w:lang w:val="de-DE"/>
        </w:rPr>
        <w:t>.</w:t>
      </w:r>
    </w:p>
    <w:p w14:paraId="734170DA" w14:textId="77777777" w:rsidR="00E14294" w:rsidRPr="00910E3D" w:rsidRDefault="00E14294" w:rsidP="004A1EDF">
      <w:pPr>
        <w:widowControl w:val="0"/>
        <w:shd w:val="clear" w:color="auto" w:fill="FFFFFF"/>
        <w:spacing w:before="120" w:after="120" w:line="264" w:lineRule="auto"/>
        <w:ind w:firstLine="720"/>
        <w:jc w:val="both"/>
        <w:rPr>
          <w:rFonts w:eastAsia="Calibri"/>
          <w:b/>
          <w:i/>
          <w:sz w:val="28"/>
          <w:szCs w:val="28"/>
          <w:lang w:val="de-DE"/>
        </w:rPr>
      </w:pPr>
      <w:r w:rsidRPr="00ED278A">
        <w:rPr>
          <w:b/>
          <w:i/>
          <w:iCs/>
          <w:sz w:val="28"/>
          <w:szCs w:val="28"/>
          <w:lang w:val="de-DE"/>
        </w:rPr>
        <w:t>3.</w:t>
      </w:r>
      <w:r w:rsidR="00810F46" w:rsidRPr="00ED278A">
        <w:rPr>
          <w:b/>
          <w:i/>
          <w:iCs/>
          <w:sz w:val="28"/>
          <w:szCs w:val="28"/>
          <w:lang w:val="de-DE"/>
        </w:rPr>
        <w:t>6</w:t>
      </w:r>
      <w:r w:rsidRPr="00ED278A">
        <w:rPr>
          <w:b/>
          <w:i/>
          <w:iCs/>
          <w:sz w:val="28"/>
          <w:szCs w:val="28"/>
          <w:lang w:val="de-DE"/>
        </w:rPr>
        <w:t xml:space="preserve">. </w:t>
      </w:r>
      <w:r w:rsidRPr="00910E3D">
        <w:rPr>
          <w:rFonts w:eastAsia="Calibri"/>
          <w:b/>
          <w:i/>
          <w:sz w:val="28"/>
          <w:szCs w:val="28"/>
          <w:lang w:val="de-DE"/>
        </w:rPr>
        <w:t>Kiến nghị Bộ Lao động – Thương binh và Xã hội</w:t>
      </w:r>
    </w:p>
    <w:p w14:paraId="30935BA0" w14:textId="77777777" w:rsidR="007C31BE" w:rsidRPr="00910E3D" w:rsidRDefault="007C31BE" w:rsidP="004A1EDF">
      <w:pPr>
        <w:widowControl w:val="0"/>
        <w:spacing w:before="120" w:after="120" w:line="264" w:lineRule="auto"/>
        <w:ind w:firstLine="720"/>
        <w:jc w:val="both"/>
        <w:rPr>
          <w:rFonts w:eastAsia="Calibri"/>
          <w:sz w:val="28"/>
          <w:szCs w:val="22"/>
          <w:lang w:val="de-DE"/>
        </w:rPr>
      </w:pPr>
      <w:r w:rsidRPr="00910E3D">
        <w:rPr>
          <w:rFonts w:eastAsia="Calibri"/>
          <w:sz w:val="28"/>
          <w:szCs w:val="22"/>
          <w:lang w:val="de-DE"/>
        </w:rPr>
        <w:t xml:space="preserve">Theo Thông tư số 05/2013/TT-BLĐTBXH ngày 15/5/2013 của Bộ Lao động Thương binh và Xã hội quy định: </w:t>
      </w:r>
      <w:r w:rsidRPr="00910E3D">
        <w:rPr>
          <w:rFonts w:eastAsia="Calibri"/>
          <w:i/>
          <w:sz w:val="28"/>
          <w:szCs w:val="22"/>
          <w:lang w:val="de-DE"/>
        </w:rPr>
        <w:t xml:space="preserve">“Người có công hoặc thân nhân đang hưởng trợ cấp, phụ cấp ưu đãi nếu không có điều kiện trực tiếp nhận trợ cấp, phụ cấp thì phải lập ủy quyền có xác nhận của UBND cấp xã nơi cư trú. </w:t>
      </w:r>
      <w:r w:rsidRPr="00910E3D">
        <w:rPr>
          <w:rFonts w:eastAsia="Calibri"/>
          <w:i/>
          <w:sz w:val="28"/>
          <w:szCs w:val="22"/>
          <w:u w:val="single"/>
          <w:lang w:val="de-DE"/>
        </w:rPr>
        <w:t xml:space="preserve">Giấy ủy </w:t>
      </w:r>
      <w:r w:rsidRPr="00910E3D">
        <w:rPr>
          <w:rFonts w:eastAsia="Calibri"/>
          <w:i/>
          <w:sz w:val="28"/>
          <w:szCs w:val="22"/>
          <w:u w:val="single"/>
          <w:lang w:val="de-DE"/>
        </w:rPr>
        <w:lastRenderedPageBreak/>
        <w:t>quyền có thời hạn 3 tháng</w:t>
      </w:r>
      <w:r w:rsidRPr="00910E3D">
        <w:rPr>
          <w:rFonts w:eastAsia="Calibri"/>
          <w:i/>
          <w:sz w:val="28"/>
          <w:szCs w:val="22"/>
          <w:lang w:val="de-DE"/>
        </w:rPr>
        <w:t xml:space="preserve"> đối với người có công hoặc thân nhân hiện đang cư trú trong nước...</w:t>
      </w:r>
      <w:bookmarkStart w:id="2" w:name="_Hlk103440282"/>
      <w:r w:rsidRPr="00910E3D">
        <w:rPr>
          <w:rFonts w:eastAsia="Calibri"/>
          <w:i/>
          <w:sz w:val="28"/>
          <w:szCs w:val="22"/>
          <w:lang w:val="de-DE"/>
        </w:rPr>
        <w:t>”</w:t>
      </w:r>
      <w:bookmarkEnd w:id="2"/>
      <w:r w:rsidRPr="00910E3D">
        <w:rPr>
          <w:rFonts w:eastAsia="Calibri"/>
          <w:sz w:val="28"/>
          <w:szCs w:val="22"/>
          <w:lang w:val="de-DE"/>
        </w:rPr>
        <w:t xml:space="preserve">; quy định này gây khó khăn, trở ngại cho người dân, trong 01 năm phải làm đi, làm lại nhiều lần Giấy ủy quyền, rất mất thời gian. Cử tri kiến nghị Bộ Lao động Thương binh và Xã hội xem xét sửa đổi quy định về thời hạn Giấy ủy quyền theo hướng tăng thời hạn lên ít nhất 12 tháng để đơn giản hóa thủ tục hành chính và thuận lợi cho các đối tượng thực hiện chính sách. </w:t>
      </w:r>
    </w:p>
    <w:p w14:paraId="202EC97E" w14:textId="77777777" w:rsidR="00412D24" w:rsidRPr="00910E3D" w:rsidRDefault="00412D24" w:rsidP="004A1EDF">
      <w:pPr>
        <w:widowControl w:val="0"/>
        <w:spacing w:before="120" w:after="120" w:line="264" w:lineRule="auto"/>
        <w:ind w:firstLine="720"/>
        <w:jc w:val="both"/>
        <w:rPr>
          <w:rFonts w:eastAsia="Calibri"/>
          <w:b/>
          <w:i/>
          <w:sz w:val="28"/>
          <w:szCs w:val="22"/>
          <w:lang w:val="de-DE"/>
        </w:rPr>
      </w:pPr>
      <w:r w:rsidRPr="00910E3D">
        <w:rPr>
          <w:rFonts w:eastAsia="Calibri"/>
          <w:b/>
          <w:i/>
          <w:sz w:val="28"/>
          <w:szCs w:val="22"/>
          <w:lang w:val="de-DE"/>
        </w:rPr>
        <w:t>3.7. Kiến nghị Bộ Nông nghiệp &amp; Phát triển nông thôn</w:t>
      </w:r>
    </w:p>
    <w:p w14:paraId="3DF49B60" w14:textId="36814860" w:rsidR="00412D24" w:rsidRPr="00910E3D" w:rsidRDefault="00412D24" w:rsidP="00ED278A">
      <w:pPr>
        <w:spacing w:before="120" w:after="120" w:line="264" w:lineRule="auto"/>
        <w:ind w:firstLine="720"/>
        <w:jc w:val="both"/>
        <w:rPr>
          <w:sz w:val="28"/>
          <w:szCs w:val="28"/>
          <w:lang w:val="de-DE"/>
        </w:rPr>
      </w:pPr>
      <w:r w:rsidRPr="00910E3D">
        <w:rPr>
          <w:sz w:val="28"/>
          <w:szCs w:val="28"/>
          <w:lang w:val="de-DE"/>
        </w:rPr>
        <w:t xml:space="preserve">Trong năm 2021, trên địa bàn tỉnh Bình Định có 137.148,43 ha diện tích rừng được ngân sách Trung ương hỗ trợ thực hiện chính sách bảo vệ và phát triển rừng thuộc Chương trình phát triển lâm nghiệp bền vững với tổng kinh phí là 67.234,108 triệu đồng. Tuy nhiên, đến nay Ngân sách Trung ương mới chỉ phân bổ về địa phương là 6.600 triệu đồng </w:t>
      </w:r>
      <w:r w:rsidR="003C70CE" w:rsidRPr="00910E3D">
        <w:rPr>
          <w:sz w:val="28"/>
          <w:szCs w:val="28"/>
          <w:lang w:val="de-DE"/>
        </w:rPr>
        <w:t xml:space="preserve">(đạt 10,88%) </w:t>
      </w:r>
      <w:r w:rsidRPr="00910E3D">
        <w:rPr>
          <w:sz w:val="28"/>
          <w:szCs w:val="28"/>
          <w:lang w:val="de-DE"/>
        </w:rPr>
        <w:t xml:space="preserve">còn thiếu 60.634,108 triệu đồng. Cử tri kiến nghị Bộ Nông nghiệp và Phát triển nông thôn kiến nghị Chính phủ quan tâm, sớm phân bổ phần kinh phí còn lại cho địa phương để thực hiện chi trả tiền nhận khoán chăm sóc, bảo vệ rừng, góp phần giải quyết khó khăn, </w:t>
      </w:r>
      <w:r w:rsidR="00954ACD">
        <w:rPr>
          <w:sz w:val="28"/>
          <w:szCs w:val="28"/>
          <w:lang w:val="de-DE"/>
        </w:rPr>
        <w:t>cải thiện</w:t>
      </w:r>
      <w:r w:rsidR="007758EF">
        <w:rPr>
          <w:sz w:val="28"/>
          <w:szCs w:val="28"/>
          <w:lang w:val="de-DE"/>
        </w:rPr>
        <w:t xml:space="preserve"> </w:t>
      </w:r>
      <w:r w:rsidRPr="00910E3D">
        <w:rPr>
          <w:sz w:val="28"/>
          <w:szCs w:val="28"/>
          <w:lang w:val="de-DE"/>
        </w:rPr>
        <w:t>đời sống của người dân miền núi, vùng dân tộc thiểu số.</w:t>
      </w:r>
    </w:p>
    <w:p w14:paraId="6BF978FB" w14:textId="77777777" w:rsidR="00276E9C" w:rsidRPr="00910E3D" w:rsidRDefault="0001177F" w:rsidP="004A1EDF">
      <w:pPr>
        <w:widowControl w:val="0"/>
        <w:shd w:val="clear" w:color="auto" w:fill="FFFFFF"/>
        <w:spacing w:before="120" w:after="120" w:line="264" w:lineRule="auto"/>
        <w:ind w:firstLine="720"/>
        <w:jc w:val="both"/>
        <w:rPr>
          <w:rFonts w:eastAsia="Calibri"/>
          <w:b/>
          <w:i/>
          <w:sz w:val="28"/>
          <w:szCs w:val="28"/>
          <w:lang w:val="de-DE"/>
        </w:rPr>
      </w:pPr>
      <w:r w:rsidRPr="00910E3D">
        <w:rPr>
          <w:rFonts w:eastAsia="Calibri"/>
          <w:b/>
          <w:i/>
          <w:sz w:val="28"/>
          <w:szCs w:val="28"/>
          <w:lang w:val="de-DE"/>
        </w:rPr>
        <w:t>3.</w:t>
      </w:r>
      <w:r w:rsidR="00412D24" w:rsidRPr="00910E3D">
        <w:rPr>
          <w:rFonts w:eastAsia="Calibri"/>
          <w:b/>
          <w:i/>
          <w:sz w:val="28"/>
          <w:szCs w:val="28"/>
          <w:lang w:val="de-DE"/>
        </w:rPr>
        <w:t>8</w:t>
      </w:r>
      <w:r w:rsidRPr="00910E3D">
        <w:rPr>
          <w:rFonts w:eastAsia="Calibri"/>
          <w:b/>
          <w:i/>
          <w:sz w:val="28"/>
          <w:szCs w:val="28"/>
          <w:lang w:val="de-DE"/>
        </w:rPr>
        <w:t xml:space="preserve">. </w:t>
      </w:r>
      <w:r w:rsidR="00276E9C" w:rsidRPr="00910E3D">
        <w:rPr>
          <w:rFonts w:eastAsia="Calibri"/>
          <w:b/>
          <w:i/>
          <w:sz w:val="28"/>
          <w:szCs w:val="28"/>
          <w:lang w:val="de-DE"/>
        </w:rPr>
        <w:t>K</w:t>
      </w:r>
      <w:r w:rsidR="007C31BE" w:rsidRPr="00910E3D">
        <w:rPr>
          <w:rFonts w:eastAsia="Calibri"/>
          <w:b/>
          <w:i/>
          <w:sz w:val="28"/>
          <w:szCs w:val="28"/>
          <w:lang w:val="de-DE"/>
        </w:rPr>
        <w:t>i</w:t>
      </w:r>
      <w:r w:rsidR="00276E9C" w:rsidRPr="00910E3D">
        <w:rPr>
          <w:rFonts w:eastAsia="Calibri"/>
          <w:b/>
          <w:i/>
          <w:sz w:val="28"/>
          <w:szCs w:val="28"/>
          <w:lang w:val="de-DE"/>
        </w:rPr>
        <w:t>ến nghị Tòa án nhân dân tối cao</w:t>
      </w:r>
    </w:p>
    <w:p w14:paraId="5CA31D7B" w14:textId="6D714112" w:rsidR="00276E9C" w:rsidRPr="00D3798B" w:rsidRDefault="00D3798B" w:rsidP="004A1EDF">
      <w:pPr>
        <w:widowControl w:val="0"/>
        <w:spacing w:before="120" w:after="120" w:line="264" w:lineRule="auto"/>
        <w:ind w:firstLine="720"/>
        <w:jc w:val="both"/>
        <w:rPr>
          <w:sz w:val="28"/>
          <w:szCs w:val="28"/>
          <w:lang w:val="de-DE"/>
        </w:rPr>
      </w:pPr>
      <w:r w:rsidRPr="00D3798B">
        <w:rPr>
          <w:sz w:val="28"/>
          <w:szCs w:val="28"/>
          <w:lang w:val="de-DE"/>
        </w:rPr>
        <w:t xml:space="preserve">Cử tri đã nhiều lần kiến nghị Tòa án nhân dân tối cao sớm bàn giao </w:t>
      </w:r>
      <w:r w:rsidR="00276E9C" w:rsidRPr="00D3798B">
        <w:rPr>
          <w:sz w:val="28"/>
          <w:szCs w:val="28"/>
          <w:lang w:val="de-DE"/>
        </w:rPr>
        <w:t xml:space="preserve">Trụ sở làm việc cũ của Tòa án nhân dân huyện Tuy Phước (địa chỉ số 67, đường Đào Tấn, thị trấn Tuy Phước) và trụ sở làm việc cũ của Tòa án nhân dân huyện Tây Sơn (địa chỉ số 85, đường Phan Đình Phùng, thị trấn Phú Phong) </w:t>
      </w:r>
      <w:r w:rsidR="0020215B" w:rsidRPr="00D3798B">
        <w:rPr>
          <w:sz w:val="28"/>
          <w:szCs w:val="28"/>
          <w:lang w:val="de-DE"/>
        </w:rPr>
        <w:t xml:space="preserve">cho địa phương quản lý, sử dụng. </w:t>
      </w:r>
      <w:r w:rsidRPr="00D3798B">
        <w:rPr>
          <w:sz w:val="28"/>
          <w:szCs w:val="28"/>
          <w:lang w:val="de-DE"/>
        </w:rPr>
        <w:t xml:space="preserve">Tòa án nhân dân tối cao </w:t>
      </w:r>
      <w:r w:rsidR="007758EF">
        <w:rPr>
          <w:sz w:val="28"/>
          <w:szCs w:val="28"/>
          <w:lang w:val="de-DE"/>
        </w:rPr>
        <w:t xml:space="preserve">đã trả lời </w:t>
      </w:r>
      <w:r w:rsidR="0020215B" w:rsidRPr="00D3798B">
        <w:rPr>
          <w:sz w:val="28"/>
          <w:szCs w:val="28"/>
          <w:lang w:val="de-DE"/>
        </w:rPr>
        <w:t>tại Văn bản số 04/TANDTC-KHTC ngày 10/01/2022</w:t>
      </w:r>
      <w:r w:rsidR="00242A00" w:rsidRPr="00D3798B">
        <w:rPr>
          <w:sz w:val="28"/>
          <w:szCs w:val="28"/>
          <w:lang w:val="de-DE"/>
        </w:rPr>
        <w:t>:</w:t>
      </w:r>
      <w:r w:rsidR="00023D38" w:rsidRPr="00D3798B">
        <w:rPr>
          <w:sz w:val="28"/>
          <w:szCs w:val="28"/>
          <w:lang w:val="de-DE"/>
        </w:rPr>
        <w:t xml:space="preserve"> </w:t>
      </w:r>
      <w:r w:rsidR="00242A00" w:rsidRPr="00D3798B">
        <w:rPr>
          <w:i/>
          <w:iCs/>
          <w:sz w:val="28"/>
          <w:szCs w:val="28"/>
          <w:lang w:val="de-DE"/>
        </w:rPr>
        <w:t>“</w:t>
      </w:r>
      <w:r w:rsidR="00023D38" w:rsidRPr="00D3798B">
        <w:rPr>
          <w:i/>
          <w:iCs/>
          <w:sz w:val="28"/>
          <w:szCs w:val="28"/>
          <w:lang w:val="de-DE"/>
        </w:rPr>
        <w:t>Tòa án nhân dân tối cao chỉ nhận được Công văn của Ủy ban nhân dân huyện Tây Sơn mà chưa có ý kiến chính thức bằng văn bản của Ủy ban nhân dân tỉnh Bình Định</w:t>
      </w:r>
      <w:r w:rsidR="00242A00" w:rsidRPr="00D3798B">
        <w:rPr>
          <w:i/>
          <w:iCs/>
          <w:sz w:val="28"/>
          <w:szCs w:val="28"/>
          <w:lang w:val="de-DE"/>
        </w:rPr>
        <w:t xml:space="preserve"> nên</w:t>
      </w:r>
      <w:r w:rsidR="00023D38" w:rsidRPr="00D3798B">
        <w:rPr>
          <w:i/>
          <w:iCs/>
          <w:sz w:val="28"/>
          <w:szCs w:val="28"/>
          <w:lang w:val="de-DE"/>
        </w:rPr>
        <w:t xml:space="preserve"> chưa thể hoàn thiện phương án sắp xếp nhà đất gửi Bộ Tài chính theo quy định</w:t>
      </w:r>
      <w:r w:rsidR="00242A00" w:rsidRPr="00D3798B">
        <w:rPr>
          <w:rFonts w:eastAsia="Calibri"/>
          <w:i/>
          <w:iCs/>
          <w:sz w:val="28"/>
          <w:szCs w:val="28"/>
          <w:lang w:val="de-DE"/>
        </w:rPr>
        <w:t>”</w:t>
      </w:r>
      <w:r w:rsidR="00242A00" w:rsidRPr="00D3798B">
        <w:rPr>
          <w:rFonts w:eastAsia="Calibri"/>
          <w:sz w:val="28"/>
          <w:szCs w:val="28"/>
          <w:lang w:val="de-DE"/>
        </w:rPr>
        <w:t xml:space="preserve">. </w:t>
      </w:r>
      <w:r w:rsidR="007758EF">
        <w:rPr>
          <w:rFonts w:eastAsia="Calibri"/>
          <w:sz w:val="28"/>
          <w:szCs w:val="28"/>
          <w:lang w:val="de-DE"/>
        </w:rPr>
        <w:t xml:space="preserve">Trên cơ sở nội dung trả lời của </w:t>
      </w:r>
      <w:r w:rsidR="007758EF" w:rsidRPr="00D3798B">
        <w:rPr>
          <w:sz w:val="28"/>
          <w:szCs w:val="28"/>
          <w:lang w:val="de-DE"/>
        </w:rPr>
        <w:t>Tòa án nhân dân tối cao</w:t>
      </w:r>
      <w:r w:rsidR="007758EF">
        <w:rPr>
          <w:sz w:val="28"/>
          <w:szCs w:val="28"/>
          <w:lang w:val="de-DE"/>
        </w:rPr>
        <w:t xml:space="preserve">, Đoàn ĐBQH tỉnh đã làm việc với UBND tỉnh và các cơ quan liên quan. Theo đó, </w:t>
      </w:r>
      <w:r w:rsidR="007758EF" w:rsidRPr="00D3798B">
        <w:rPr>
          <w:rFonts w:eastAsia="Calibri"/>
          <w:sz w:val="28"/>
          <w:szCs w:val="28"/>
          <w:lang w:val="de-DE"/>
        </w:rPr>
        <w:t xml:space="preserve">UBND tỉnh Bình Định </w:t>
      </w:r>
      <w:r w:rsidR="00276E9C" w:rsidRPr="00D3798B">
        <w:rPr>
          <w:sz w:val="28"/>
          <w:szCs w:val="28"/>
          <w:lang w:val="de-DE"/>
        </w:rPr>
        <w:t xml:space="preserve">đã có </w:t>
      </w:r>
      <w:r w:rsidR="007758EF">
        <w:rPr>
          <w:sz w:val="28"/>
          <w:szCs w:val="28"/>
          <w:lang w:val="de-DE"/>
        </w:rPr>
        <w:t>Văn bản</w:t>
      </w:r>
      <w:r w:rsidR="00276E9C" w:rsidRPr="00D3798B">
        <w:rPr>
          <w:sz w:val="28"/>
          <w:szCs w:val="28"/>
          <w:lang w:val="de-DE"/>
        </w:rPr>
        <w:t xml:space="preserve"> số 5478/UBND-KT</w:t>
      </w:r>
      <w:r w:rsidR="007758EF">
        <w:rPr>
          <w:sz w:val="28"/>
          <w:szCs w:val="28"/>
          <w:lang w:val="de-DE"/>
        </w:rPr>
        <w:t>, ngày 14/8/2020</w:t>
      </w:r>
      <w:r w:rsidR="00276E9C" w:rsidRPr="00D3798B">
        <w:rPr>
          <w:sz w:val="28"/>
          <w:szCs w:val="28"/>
          <w:lang w:val="de-DE"/>
        </w:rPr>
        <w:t xml:space="preserve"> đề nghị Tòa án nhân dân tối cao, Bộ Tài chính quan tâm xem xét, chuyển giao </w:t>
      </w:r>
      <w:r w:rsidR="001D5E9C">
        <w:rPr>
          <w:sz w:val="28"/>
          <w:szCs w:val="28"/>
          <w:lang w:val="de-DE"/>
        </w:rPr>
        <w:t>t</w:t>
      </w:r>
      <w:r w:rsidR="001D5E9C" w:rsidRPr="00D3798B">
        <w:rPr>
          <w:sz w:val="28"/>
          <w:szCs w:val="28"/>
          <w:lang w:val="de-DE"/>
        </w:rPr>
        <w:t xml:space="preserve">rụ sở làm việc cũ của Tòa án nhân dân huyện Tuy Phước và trụ sở làm việc cũ của Tòa án nhân dân huyện Tây Sơn </w:t>
      </w:r>
      <w:r w:rsidR="00276E9C" w:rsidRPr="00D3798B">
        <w:rPr>
          <w:sz w:val="28"/>
          <w:szCs w:val="28"/>
          <w:lang w:val="de-DE"/>
        </w:rPr>
        <w:t xml:space="preserve">về địa phương để bố trí trụ sở làm việc của cơ quan, đơn vị địa phương </w:t>
      </w:r>
      <w:r w:rsidRPr="00D3798B">
        <w:rPr>
          <w:sz w:val="28"/>
          <w:szCs w:val="28"/>
          <w:lang w:val="de-DE"/>
        </w:rPr>
        <w:t>quản lý sử dụng</w:t>
      </w:r>
      <w:r w:rsidR="00276E9C" w:rsidRPr="00D3798B">
        <w:rPr>
          <w:sz w:val="28"/>
          <w:szCs w:val="28"/>
          <w:lang w:val="de-DE"/>
        </w:rPr>
        <w:t xml:space="preserve">. </w:t>
      </w:r>
      <w:r w:rsidR="007758EF">
        <w:rPr>
          <w:sz w:val="28"/>
          <w:szCs w:val="28"/>
          <w:lang w:val="de-DE"/>
        </w:rPr>
        <w:t>Vì vậy, c</w:t>
      </w:r>
      <w:r w:rsidR="00276E9C" w:rsidRPr="00D3798B">
        <w:rPr>
          <w:sz w:val="28"/>
          <w:szCs w:val="28"/>
          <w:lang w:val="de-DE"/>
        </w:rPr>
        <w:t xml:space="preserve">ử tri </w:t>
      </w:r>
      <w:r w:rsidR="001D5E9C">
        <w:rPr>
          <w:sz w:val="28"/>
          <w:szCs w:val="28"/>
          <w:lang w:val="de-DE"/>
        </w:rPr>
        <w:t xml:space="preserve">tiếp tục </w:t>
      </w:r>
      <w:r w:rsidR="00276E9C" w:rsidRPr="00D3798B">
        <w:rPr>
          <w:sz w:val="28"/>
          <w:szCs w:val="28"/>
          <w:lang w:val="de-DE"/>
        </w:rPr>
        <w:t xml:space="preserve">kiến nghị </w:t>
      </w:r>
      <w:r w:rsidR="00D7684F" w:rsidRPr="00D3798B">
        <w:rPr>
          <w:sz w:val="28"/>
          <w:szCs w:val="28"/>
          <w:lang w:val="de-DE"/>
        </w:rPr>
        <w:t>Tòa án nhân dân tối cao</w:t>
      </w:r>
      <w:r w:rsidR="00276E9C" w:rsidRPr="00D3798B">
        <w:rPr>
          <w:sz w:val="28"/>
          <w:szCs w:val="28"/>
          <w:lang w:val="de-DE"/>
        </w:rPr>
        <w:t xml:space="preserve"> xem xét, </w:t>
      </w:r>
      <w:r w:rsidR="00D7684F" w:rsidRPr="00D3798B">
        <w:rPr>
          <w:sz w:val="28"/>
          <w:szCs w:val="28"/>
          <w:lang w:val="de-DE"/>
        </w:rPr>
        <w:t xml:space="preserve">phối hợp Bộ Tài chính </w:t>
      </w:r>
      <w:r w:rsidR="00276E9C" w:rsidRPr="00D3798B">
        <w:rPr>
          <w:sz w:val="28"/>
          <w:szCs w:val="28"/>
          <w:lang w:val="de-DE"/>
        </w:rPr>
        <w:t>sớm bàn giao lại trụ sở làm việc cũ của Tòa án nhân dân huyện Tuy Phước và huyện Tây Sơn cho địa phương quản lý, sử dụng tránh gây lãng phí tài sản công.</w:t>
      </w:r>
    </w:p>
    <w:p w14:paraId="78AEF1E3" w14:textId="77777777" w:rsidR="0001177F" w:rsidRPr="00910E3D" w:rsidRDefault="00810F46" w:rsidP="004A1EDF">
      <w:pPr>
        <w:widowControl w:val="0"/>
        <w:shd w:val="clear" w:color="auto" w:fill="FFFFFF"/>
        <w:spacing w:before="120" w:after="120" w:line="264" w:lineRule="auto"/>
        <w:ind w:firstLine="720"/>
        <w:jc w:val="both"/>
        <w:rPr>
          <w:rFonts w:eastAsia="Calibri"/>
          <w:b/>
          <w:i/>
          <w:sz w:val="28"/>
          <w:szCs w:val="28"/>
          <w:lang w:val="de-DE"/>
        </w:rPr>
      </w:pPr>
      <w:r w:rsidRPr="00910E3D">
        <w:rPr>
          <w:rFonts w:eastAsia="Calibri"/>
          <w:b/>
          <w:i/>
          <w:sz w:val="28"/>
          <w:szCs w:val="28"/>
          <w:lang w:val="de-DE"/>
        </w:rPr>
        <w:t>3.</w:t>
      </w:r>
      <w:r w:rsidR="00412D24" w:rsidRPr="00910E3D">
        <w:rPr>
          <w:rFonts w:eastAsia="Calibri"/>
          <w:b/>
          <w:i/>
          <w:sz w:val="28"/>
          <w:szCs w:val="28"/>
          <w:lang w:val="de-DE"/>
        </w:rPr>
        <w:t>9</w:t>
      </w:r>
      <w:r w:rsidRPr="00910E3D">
        <w:rPr>
          <w:rFonts w:eastAsia="Calibri"/>
          <w:b/>
          <w:i/>
          <w:sz w:val="28"/>
          <w:szCs w:val="28"/>
          <w:lang w:val="de-DE"/>
        </w:rPr>
        <w:t xml:space="preserve">. </w:t>
      </w:r>
      <w:r w:rsidR="0001177F" w:rsidRPr="00910E3D">
        <w:rPr>
          <w:rFonts w:eastAsia="Calibri"/>
          <w:b/>
          <w:i/>
          <w:sz w:val="28"/>
          <w:szCs w:val="28"/>
          <w:lang w:val="de-DE"/>
        </w:rPr>
        <w:t xml:space="preserve">Kiến nghị Ngân hàng Chính sách xã hội </w:t>
      </w:r>
    </w:p>
    <w:p w14:paraId="6A829B7B" w14:textId="77777777" w:rsidR="0001177F" w:rsidRPr="00910E3D" w:rsidRDefault="0001177F" w:rsidP="004A1EDF">
      <w:pPr>
        <w:widowControl w:val="0"/>
        <w:spacing w:before="120" w:after="120" w:line="264" w:lineRule="auto"/>
        <w:ind w:firstLine="720"/>
        <w:jc w:val="both"/>
        <w:rPr>
          <w:sz w:val="28"/>
          <w:szCs w:val="28"/>
          <w:lang w:val="de-DE"/>
        </w:rPr>
      </w:pPr>
      <w:r w:rsidRPr="00910E3D">
        <w:rPr>
          <w:sz w:val="28"/>
          <w:szCs w:val="28"/>
          <w:lang w:val="de-DE"/>
        </w:rPr>
        <w:t xml:space="preserve">- Hiện nay, quy định lãi suất cho vay của Ngân hàng chính sách xã hội đối </w:t>
      </w:r>
      <w:r w:rsidRPr="00910E3D">
        <w:rPr>
          <w:sz w:val="28"/>
          <w:szCs w:val="28"/>
          <w:lang w:val="de-DE"/>
        </w:rPr>
        <w:lastRenderedPageBreak/>
        <w:t xml:space="preserve">với hộ gia đình sản xuất, kinh doanh tại vùng khó khăn là quá cáo </w:t>
      </w:r>
      <w:r w:rsidRPr="00910E3D">
        <w:rPr>
          <w:i/>
          <w:sz w:val="28"/>
          <w:szCs w:val="28"/>
          <w:lang w:val="de-DE"/>
        </w:rPr>
        <w:t>(9%/năm)</w:t>
      </w:r>
      <w:r w:rsidRPr="00910E3D">
        <w:rPr>
          <w:sz w:val="28"/>
          <w:szCs w:val="28"/>
          <w:lang w:val="de-DE"/>
        </w:rPr>
        <w:t xml:space="preserve"> và mức vay tối đa thấp </w:t>
      </w:r>
      <w:r w:rsidRPr="00910E3D">
        <w:rPr>
          <w:i/>
          <w:sz w:val="28"/>
          <w:szCs w:val="28"/>
          <w:lang w:val="de-DE"/>
        </w:rPr>
        <w:t>(tối đa là 100 triệu đồng/hộ)</w:t>
      </w:r>
      <w:r w:rsidRPr="00910E3D">
        <w:rPr>
          <w:sz w:val="28"/>
          <w:szCs w:val="28"/>
          <w:lang w:val="de-DE"/>
        </w:rPr>
        <w:t xml:space="preserve"> chưa tạo điều kiện thuận lợi cho người dân vùng đặc biệt khó khăn mạnh dạn vay vốn phát triển sản xuất, kinh doanh để đẩy mạnh phát triển kinh tế vùng khó khăn, vùng dân tộc thiểu số. Cử tri kiến nghị Ngân hàng chính sách xã hội xem xét, giảm lãi suất cho vay đối với hộ gia đình sản xuất, kinh doanh tại vùng khó khăn bằng lãi suất cho vay đối với hộ cận nghèo ở vùng không khó khăn; đồng thời, nâng mức vay tối đa lên 150 triệu đồng để đảm bảo đủ vốn sản xuất, kinh doanh phù hợp với thời giá hiện nay.</w:t>
      </w:r>
    </w:p>
    <w:p w14:paraId="2F93AE01" w14:textId="77777777" w:rsidR="00E14294" w:rsidRPr="00ED278A" w:rsidRDefault="00E14294" w:rsidP="00E14294">
      <w:pPr>
        <w:widowControl w:val="0"/>
        <w:tabs>
          <w:tab w:val="left" w:pos="0"/>
        </w:tabs>
        <w:spacing w:before="120" w:after="360" w:line="276" w:lineRule="auto"/>
        <w:ind w:firstLine="720"/>
        <w:jc w:val="both"/>
        <w:rPr>
          <w:sz w:val="28"/>
          <w:szCs w:val="28"/>
          <w:lang w:val="de-DE"/>
        </w:rPr>
      </w:pPr>
      <w:r w:rsidRPr="00ED278A">
        <w:rPr>
          <w:sz w:val="28"/>
          <w:szCs w:val="28"/>
          <w:lang w:val="de-DE"/>
        </w:rPr>
        <w:t>Trên đây là báo cáo t</w:t>
      </w:r>
      <w:r w:rsidRPr="00ED278A">
        <w:rPr>
          <w:sz w:val="28"/>
          <w:szCs w:val="28"/>
          <w:lang w:val="vi-VN"/>
        </w:rPr>
        <w:t xml:space="preserve">ổng hợp </w:t>
      </w:r>
      <w:r w:rsidRPr="00ED278A">
        <w:rPr>
          <w:sz w:val="28"/>
          <w:szCs w:val="28"/>
          <w:lang w:val="de-DE"/>
        </w:rPr>
        <w:t>ý ki</w:t>
      </w:r>
      <w:r w:rsidRPr="00ED278A">
        <w:rPr>
          <w:sz w:val="28"/>
          <w:szCs w:val="28"/>
          <w:lang w:val="vi-VN"/>
        </w:rPr>
        <w:t>ến, kiến nghị của cử tri tỉnh</w:t>
      </w:r>
      <w:r w:rsidRPr="00ED278A">
        <w:rPr>
          <w:sz w:val="28"/>
          <w:szCs w:val="28"/>
          <w:lang w:val="de-DE"/>
        </w:rPr>
        <w:t xml:space="preserve"> Bình Định </w:t>
      </w:r>
      <w:r w:rsidRPr="00ED278A">
        <w:rPr>
          <w:rFonts w:eastAsia="MS Mincho"/>
          <w:spacing w:val="-2"/>
          <w:sz w:val="28"/>
          <w:szCs w:val="28"/>
          <w:lang w:val="nl-NL"/>
        </w:rPr>
        <w:t>trước kỳ họp thứ 3, Quốc hội khóa XV</w:t>
      </w:r>
      <w:r w:rsidRPr="00ED278A">
        <w:rPr>
          <w:sz w:val="28"/>
          <w:szCs w:val="28"/>
          <w:lang w:val="de-DE"/>
        </w:rPr>
        <w:t>, Đoàn đ</w:t>
      </w:r>
      <w:r w:rsidRPr="00ED278A">
        <w:rPr>
          <w:sz w:val="28"/>
          <w:szCs w:val="28"/>
          <w:lang w:val="vi-VN"/>
        </w:rPr>
        <w:t>ại biểu Quốc hội tỉnh</w:t>
      </w:r>
      <w:r w:rsidRPr="00910E3D">
        <w:rPr>
          <w:sz w:val="28"/>
          <w:szCs w:val="28"/>
          <w:lang w:val="de-DE"/>
        </w:rPr>
        <w:t xml:space="preserve"> </w:t>
      </w:r>
      <w:r w:rsidRPr="00ED278A">
        <w:rPr>
          <w:sz w:val="28"/>
          <w:szCs w:val="28"/>
          <w:lang w:val="de-DE"/>
        </w:rPr>
        <w:t>trân tr</w:t>
      </w:r>
      <w:r w:rsidRPr="00ED278A">
        <w:rPr>
          <w:sz w:val="28"/>
          <w:szCs w:val="28"/>
          <w:lang w:val="vi-VN"/>
        </w:rPr>
        <w:t>ọng b</w:t>
      </w:r>
      <w:r w:rsidRPr="00ED278A">
        <w:rPr>
          <w:sz w:val="28"/>
          <w:szCs w:val="28"/>
          <w:lang w:val="de-DE"/>
        </w:rPr>
        <w:t>áo cáo Ủy ban thường vụ Quốc hội.</w:t>
      </w:r>
      <w:r w:rsidRPr="00ED278A">
        <w:rPr>
          <w:sz w:val="28"/>
          <w:szCs w:val="28"/>
          <w:lang w:val="vi-VN"/>
        </w:rPr>
        <w:t>/.</w:t>
      </w:r>
    </w:p>
    <w:tbl>
      <w:tblPr>
        <w:tblW w:w="8931" w:type="dxa"/>
        <w:tblInd w:w="108" w:type="dxa"/>
        <w:tblLook w:val="01E0" w:firstRow="1" w:lastRow="1" w:firstColumn="1" w:lastColumn="1" w:noHBand="0" w:noVBand="0"/>
      </w:tblPr>
      <w:tblGrid>
        <w:gridCol w:w="3969"/>
        <w:gridCol w:w="4962"/>
      </w:tblGrid>
      <w:tr w:rsidR="00E06C0F" w:rsidRPr="00E06C0F" w14:paraId="5717C99A" w14:textId="77777777" w:rsidTr="009C0663">
        <w:trPr>
          <w:trHeight w:val="340"/>
        </w:trPr>
        <w:tc>
          <w:tcPr>
            <w:tcW w:w="3969" w:type="dxa"/>
            <w:hideMark/>
          </w:tcPr>
          <w:p w14:paraId="4F871A8E" w14:textId="77777777" w:rsidR="00E14294" w:rsidRPr="00E06C0F" w:rsidRDefault="00E14294" w:rsidP="00E14294">
            <w:pPr>
              <w:jc w:val="both"/>
              <w:rPr>
                <w:rFonts w:eastAsia="MS Mincho"/>
                <w:b/>
                <w:i/>
                <w:color w:val="000000" w:themeColor="text1"/>
                <w:spacing w:val="-2"/>
                <w:lang w:val="vi-VN"/>
              </w:rPr>
            </w:pPr>
            <w:r w:rsidRPr="00E06C0F">
              <w:rPr>
                <w:rFonts w:eastAsia="MS Mincho"/>
                <w:b/>
                <w:i/>
                <w:color w:val="000000" w:themeColor="text1"/>
                <w:spacing w:val="-2"/>
                <w:lang w:val="vi-VN"/>
              </w:rPr>
              <w:t>Nơi nhận:</w:t>
            </w:r>
          </w:p>
          <w:p w14:paraId="0D128A4A" w14:textId="77777777" w:rsidR="00E14294" w:rsidRPr="00E06C0F" w:rsidRDefault="00E14294" w:rsidP="00E14294">
            <w:pPr>
              <w:rPr>
                <w:rFonts w:eastAsia="MS Mincho"/>
                <w:color w:val="000000" w:themeColor="text1"/>
                <w:spacing w:val="-2"/>
                <w:sz w:val="22"/>
                <w:szCs w:val="22"/>
                <w:lang w:val="nl-NL"/>
              </w:rPr>
            </w:pPr>
            <w:r w:rsidRPr="00E06C0F">
              <w:rPr>
                <w:rFonts w:eastAsia="MS Mincho"/>
                <w:noProof/>
                <w:color w:val="000000" w:themeColor="text1"/>
                <w:spacing w:val="-2"/>
                <w:sz w:val="22"/>
                <w:szCs w:val="22"/>
                <w:lang w:val="vi-VN" w:eastAsia="vi-VN"/>
              </w:rPr>
              <mc:AlternateContent>
                <mc:Choice Requires="wps">
                  <w:drawing>
                    <wp:anchor distT="0" distB="0" distL="114300" distR="114300" simplePos="0" relativeHeight="251664896" behindDoc="0" locked="0" layoutInCell="1" allowOverlap="1" wp14:anchorId="13F4DF91" wp14:editId="343189A5">
                      <wp:simplePos x="0" y="0"/>
                      <wp:positionH relativeFrom="column">
                        <wp:posOffset>1809750</wp:posOffset>
                      </wp:positionH>
                      <wp:positionV relativeFrom="paragraph">
                        <wp:posOffset>36830</wp:posOffset>
                      </wp:positionV>
                      <wp:extent cx="145415" cy="681355"/>
                      <wp:effectExtent l="0" t="0" r="26035" b="23495"/>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415" cy="681355"/>
                              </a:xfrm>
                              <a:prstGeom prst="rightBrace">
                                <a:avLst>
                                  <a:gd name="adj1" fmla="val 3904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E605A1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142.5pt;margin-top:2.9pt;width:11.45pt;height:53.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"/>
                  </w:pict>
                </mc:Fallback>
              </mc:AlternateContent>
            </w:r>
            <w:r w:rsidRPr="00E06C0F">
              <w:rPr>
                <w:rFonts w:eastAsia="MS Mincho"/>
                <w:color w:val="000000" w:themeColor="text1"/>
                <w:spacing w:val="-2"/>
                <w:sz w:val="22"/>
                <w:szCs w:val="22"/>
                <w:lang w:val="vi-VN"/>
              </w:rPr>
              <w:t xml:space="preserve">- UB </w:t>
            </w:r>
            <w:r w:rsidRPr="00E06C0F">
              <w:rPr>
                <w:rFonts w:eastAsia="MS Mincho"/>
                <w:color w:val="000000" w:themeColor="text1"/>
                <w:spacing w:val="-2"/>
                <w:sz w:val="22"/>
                <w:szCs w:val="22"/>
                <w:lang w:val="nl-NL"/>
              </w:rPr>
              <w:t>T</w:t>
            </w:r>
            <w:r w:rsidRPr="00E06C0F">
              <w:rPr>
                <w:rFonts w:eastAsia="MS Mincho"/>
                <w:color w:val="000000" w:themeColor="text1"/>
                <w:spacing w:val="-2"/>
                <w:sz w:val="22"/>
                <w:szCs w:val="22"/>
                <w:lang w:val="vi-VN"/>
              </w:rPr>
              <w:t xml:space="preserve">hường vụ Quốc hội;  </w:t>
            </w:r>
          </w:p>
          <w:p w14:paraId="1B4FDE0D" w14:textId="77777777" w:rsidR="00E14294" w:rsidRPr="00E06C0F" w:rsidRDefault="00E14294" w:rsidP="00E14294">
            <w:pPr>
              <w:rPr>
                <w:rFonts w:eastAsia="MS Mincho"/>
                <w:color w:val="000000" w:themeColor="text1"/>
                <w:spacing w:val="-2"/>
                <w:sz w:val="22"/>
                <w:szCs w:val="22"/>
                <w:lang w:val="nl-NL"/>
              </w:rPr>
            </w:pPr>
            <w:r w:rsidRPr="00E06C0F">
              <w:rPr>
                <w:rFonts w:eastAsia="MS Mincho"/>
                <w:color w:val="000000" w:themeColor="text1"/>
                <w:spacing w:val="-2"/>
                <w:sz w:val="22"/>
                <w:szCs w:val="22"/>
                <w:lang w:val="nl-NL"/>
              </w:rPr>
              <w:t xml:space="preserve">- </w:t>
            </w:r>
            <w:r w:rsidRPr="00E06C0F">
              <w:rPr>
                <w:rFonts w:eastAsia="MS Mincho"/>
                <w:color w:val="000000" w:themeColor="text1"/>
                <w:spacing w:val="-2"/>
                <w:sz w:val="22"/>
                <w:szCs w:val="22"/>
                <w:lang w:val="vi-VN"/>
              </w:rPr>
              <w:t>UB TW MTTQVN;</w:t>
            </w:r>
          </w:p>
          <w:p w14:paraId="62064FCB" w14:textId="77777777" w:rsidR="00E14294" w:rsidRPr="00E06C0F" w:rsidRDefault="00E14294" w:rsidP="00E14294">
            <w:pPr>
              <w:rPr>
                <w:rFonts w:eastAsia="MS Mincho"/>
                <w:color w:val="000000" w:themeColor="text1"/>
                <w:spacing w:val="-2"/>
                <w:sz w:val="22"/>
                <w:szCs w:val="22"/>
                <w:lang w:val="nl-NL"/>
              </w:rPr>
            </w:pPr>
            <w:r w:rsidRPr="00E06C0F">
              <w:rPr>
                <w:rFonts w:eastAsia="MS Mincho"/>
                <w:color w:val="000000" w:themeColor="text1"/>
                <w:spacing w:val="-2"/>
                <w:sz w:val="22"/>
                <w:szCs w:val="22"/>
                <w:lang w:val="nl-NL"/>
              </w:rPr>
              <w:t>- Văn phòng Quốc hội;</w:t>
            </w:r>
            <w:r w:rsidRPr="00E06C0F">
              <w:rPr>
                <w:rFonts w:eastAsia="MS Mincho"/>
                <w:color w:val="000000" w:themeColor="text1"/>
                <w:spacing w:val="-2"/>
                <w:sz w:val="22"/>
                <w:szCs w:val="22"/>
                <w:lang w:val="nl-NL"/>
              </w:rPr>
              <w:tab/>
              <w:t xml:space="preserve">                  (b/c)</w:t>
            </w:r>
          </w:p>
          <w:p w14:paraId="27300BFE"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rPr>
              <w:t>-</w:t>
            </w:r>
            <w:r w:rsidRPr="00E06C0F">
              <w:rPr>
                <w:rFonts w:eastAsia="MS Mincho"/>
                <w:color w:val="000000" w:themeColor="text1"/>
                <w:spacing w:val="-2"/>
                <w:sz w:val="22"/>
                <w:szCs w:val="22"/>
                <w:lang w:val="vi-VN"/>
              </w:rPr>
              <w:t xml:space="preserve"> Ban Công tác ĐB và Ban </w:t>
            </w:r>
            <w:r w:rsidRPr="00E06C0F">
              <w:rPr>
                <w:rFonts w:eastAsia="MS Mincho"/>
                <w:color w:val="000000" w:themeColor="text1"/>
                <w:spacing w:val="-2"/>
                <w:sz w:val="22"/>
                <w:szCs w:val="22"/>
              </w:rPr>
              <w:t>DN</w:t>
            </w:r>
          </w:p>
          <w:p w14:paraId="7948E2AA"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lang w:val="vi-VN"/>
              </w:rPr>
              <w:t>của UBTV Quốc hội</w:t>
            </w:r>
            <w:r w:rsidRPr="00E06C0F">
              <w:rPr>
                <w:rFonts w:eastAsia="MS Mincho"/>
                <w:color w:val="000000" w:themeColor="text1"/>
                <w:spacing w:val="-2"/>
                <w:sz w:val="22"/>
                <w:szCs w:val="22"/>
              </w:rPr>
              <w:t>;</w:t>
            </w:r>
          </w:p>
          <w:p w14:paraId="7C2C9A53"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rPr>
              <w:t xml:space="preserve">- </w:t>
            </w:r>
            <w:r w:rsidRPr="00E06C0F">
              <w:rPr>
                <w:rFonts w:eastAsia="MS Mincho"/>
                <w:color w:val="000000" w:themeColor="text1"/>
                <w:spacing w:val="-2"/>
                <w:sz w:val="22"/>
                <w:szCs w:val="22"/>
                <w:lang w:val="vi-VN"/>
              </w:rPr>
              <w:t xml:space="preserve">Các ĐBQH </w:t>
            </w:r>
            <w:r w:rsidRPr="00E06C0F">
              <w:rPr>
                <w:rFonts w:eastAsia="MS Mincho"/>
                <w:color w:val="000000" w:themeColor="text1"/>
                <w:spacing w:val="-2"/>
                <w:sz w:val="22"/>
                <w:szCs w:val="22"/>
              </w:rPr>
              <w:t>đơn vị tỉnh</w:t>
            </w:r>
            <w:r w:rsidRPr="00E06C0F">
              <w:rPr>
                <w:rFonts w:eastAsia="MS Mincho"/>
                <w:color w:val="000000" w:themeColor="text1"/>
                <w:spacing w:val="-2"/>
                <w:sz w:val="22"/>
                <w:szCs w:val="22"/>
                <w:lang w:val="vi-VN"/>
              </w:rPr>
              <w:t>;</w:t>
            </w:r>
          </w:p>
          <w:p w14:paraId="56296B0C"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lang w:val="vi-VN"/>
              </w:rPr>
              <w:t xml:space="preserve">- </w:t>
            </w:r>
            <w:r w:rsidRPr="00E06C0F">
              <w:rPr>
                <w:rFonts w:eastAsia="MS Mincho"/>
                <w:color w:val="000000" w:themeColor="text1"/>
                <w:spacing w:val="-2"/>
                <w:sz w:val="22"/>
                <w:szCs w:val="22"/>
              </w:rPr>
              <w:t>Thường trực HĐND tỉnh;</w:t>
            </w:r>
          </w:p>
          <w:p w14:paraId="0DFC7FCF"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rPr>
              <w:t>- UBND tỉnh; UBMTTQVN tỉnh;</w:t>
            </w:r>
          </w:p>
          <w:p w14:paraId="2ABFD083"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rPr>
              <w:t>- TT HĐND, UBND, UBMTTQVN các huyện, thị xã, thành phố;</w:t>
            </w:r>
          </w:p>
          <w:p w14:paraId="1BAF00CB"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rPr>
              <w:t>- LĐ VP Đoàn ĐBQH và HĐND tỉnh;</w:t>
            </w:r>
          </w:p>
          <w:p w14:paraId="23BE1F00" w14:textId="77777777" w:rsidR="00E14294" w:rsidRPr="00E06C0F" w:rsidRDefault="00E14294" w:rsidP="00E14294">
            <w:pPr>
              <w:rPr>
                <w:rFonts w:eastAsia="MS Mincho"/>
                <w:color w:val="000000" w:themeColor="text1"/>
                <w:spacing w:val="-2"/>
                <w:sz w:val="22"/>
                <w:szCs w:val="22"/>
              </w:rPr>
            </w:pPr>
            <w:r w:rsidRPr="00E06C0F">
              <w:rPr>
                <w:rFonts w:eastAsia="MS Mincho"/>
                <w:color w:val="000000" w:themeColor="text1"/>
                <w:spacing w:val="-2"/>
                <w:sz w:val="22"/>
                <w:szCs w:val="22"/>
              </w:rPr>
              <w:t>- Phòng CTQH;</w:t>
            </w:r>
          </w:p>
          <w:p w14:paraId="4FB7FFC4" w14:textId="77777777" w:rsidR="00E14294" w:rsidRPr="00E06C0F" w:rsidRDefault="00E14294" w:rsidP="00E14294">
            <w:pPr>
              <w:rPr>
                <w:rFonts w:eastAsia="MS Mincho"/>
                <w:color w:val="000000" w:themeColor="text1"/>
                <w:spacing w:val="-2"/>
                <w:sz w:val="28"/>
                <w:szCs w:val="28"/>
              </w:rPr>
            </w:pPr>
            <w:r w:rsidRPr="00E06C0F">
              <w:rPr>
                <w:rFonts w:eastAsia="MS Mincho"/>
                <w:color w:val="000000" w:themeColor="text1"/>
                <w:spacing w:val="-2"/>
                <w:sz w:val="22"/>
                <w:szCs w:val="22"/>
                <w:lang w:val="vi-VN"/>
              </w:rPr>
              <w:t>- Lưu</w:t>
            </w:r>
            <w:r w:rsidRPr="00E06C0F">
              <w:rPr>
                <w:rFonts w:eastAsia="MS Mincho"/>
                <w:color w:val="000000" w:themeColor="text1"/>
                <w:spacing w:val="-2"/>
                <w:sz w:val="22"/>
                <w:szCs w:val="22"/>
              </w:rPr>
              <w:t>:</w:t>
            </w:r>
            <w:r w:rsidRPr="00E06C0F">
              <w:rPr>
                <w:rFonts w:eastAsia="MS Mincho"/>
                <w:color w:val="000000" w:themeColor="text1"/>
                <w:spacing w:val="-2"/>
                <w:sz w:val="22"/>
                <w:szCs w:val="22"/>
                <w:lang w:val="vi-VN"/>
              </w:rPr>
              <w:t xml:space="preserve"> V</w:t>
            </w:r>
            <w:r w:rsidRPr="00E06C0F">
              <w:rPr>
                <w:rFonts w:eastAsia="MS Mincho"/>
                <w:color w:val="000000" w:themeColor="text1"/>
                <w:spacing w:val="-2"/>
                <w:sz w:val="22"/>
                <w:szCs w:val="22"/>
              </w:rPr>
              <w:t>T</w:t>
            </w:r>
            <w:r w:rsidRPr="00E06C0F">
              <w:rPr>
                <w:rFonts w:eastAsia="MS Mincho"/>
                <w:color w:val="000000" w:themeColor="text1"/>
                <w:spacing w:val="-2"/>
                <w:sz w:val="22"/>
                <w:szCs w:val="22"/>
                <w:lang w:val="vi-VN"/>
              </w:rPr>
              <w:t>.</w:t>
            </w:r>
            <w:r w:rsidRPr="00E06C0F">
              <w:rPr>
                <w:rFonts w:eastAsia="MS Mincho"/>
                <w:color w:val="000000" w:themeColor="text1"/>
                <w:spacing w:val="-2"/>
                <w:sz w:val="28"/>
                <w:szCs w:val="28"/>
                <w:lang w:val="vi-VN"/>
              </w:rPr>
              <w:tab/>
            </w:r>
            <w:r w:rsidRPr="00E06C0F">
              <w:rPr>
                <w:rFonts w:eastAsia="MS Mincho"/>
                <w:color w:val="000000" w:themeColor="text1"/>
                <w:spacing w:val="-2"/>
                <w:sz w:val="28"/>
                <w:szCs w:val="28"/>
                <w:lang w:val="vi-VN"/>
              </w:rPr>
              <w:tab/>
            </w:r>
          </w:p>
          <w:p w14:paraId="60DBE7F4" w14:textId="77777777" w:rsidR="00E14294" w:rsidRPr="00E06C0F" w:rsidRDefault="00E14294" w:rsidP="00E14294">
            <w:pPr>
              <w:spacing w:line="400" w:lineRule="exact"/>
              <w:ind w:firstLine="720"/>
              <w:jc w:val="both"/>
              <w:rPr>
                <w:rFonts w:eastAsia="MS Mincho"/>
                <w:color w:val="000000" w:themeColor="text1"/>
                <w:spacing w:val="-2"/>
                <w:sz w:val="28"/>
                <w:szCs w:val="28"/>
                <w:lang w:val="vi-VN"/>
              </w:rPr>
            </w:pPr>
          </w:p>
        </w:tc>
        <w:tc>
          <w:tcPr>
            <w:tcW w:w="4962" w:type="dxa"/>
          </w:tcPr>
          <w:p w14:paraId="6F5E6F1A" w14:textId="77777777" w:rsidR="00E14294" w:rsidRPr="00E06C0F" w:rsidRDefault="00E14294" w:rsidP="00E14294">
            <w:pPr>
              <w:ind w:firstLine="34"/>
              <w:jc w:val="center"/>
              <w:rPr>
                <w:rFonts w:eastAsia="MS Mincho"/>
                <w:b/>
                <w:bCs/>
                <w:color w:val="000000" w:themeColor="text1"/>
                <w:spacing w:val="-2"/>
                <w:sz w:val="28"/>
                <w:szCs w:val="28"/>
                <w:lang w:val="vi-VN"/>
              </w:rPr>
            </w:pPr>
            <w:r w:rsidRPr="00E06C0F">
              <w:rPr>
                <w:rFonts w:eastAsia="MS Mincho"/>
                <w:b/>
                <w:color w:val="000000" w:themeColor="text1"/>
                <w:spacing w:val="-2"/>
                <w:sz w:val="28"/>
                <w:szCs w:val="28"/>
                <w:lang w:val="vi-VN"/>
              </w:rPr>
              <w:t>TM. ĐOÀN ĐẠI BIỂU QUỐC HỘI</w:t>
            </w:r>
          </w:p>
          <w:p w14:paraId="14D93521" w14:textId="77777777" w:rsidR="00E14294" w:rsidRPr="00E06C0F" w:rsidRDefault="00E14294" w:rsidP="00E14294">
            <w:pPr>
              <w:ind w:firstLine="34"/>
              <w:jc w:val="center"/>
              <w:rPr>
                <w:rFonts w:eastAsia="MS Mincho"/>
                <w:b/>
                <w:color w:val="000000" w:themeColor="text1"/>
                <w:spacing w:val="-2"/>
                <w:sz w:val="28"/>
                <w:szCs w:val="28"/>
                <w:lang w:val="vi-VN"/>
              </w:rPr>
            </w:pPr>
            <w:r w:rsidRPr="00E06C0F">
              <w:rPr>
                <w:rFonts w:eastAsia="MS Mincho"/>
                <w:b/>
                <w:color w:val="000000" w:themeColor="text1"/>
                <w:spacing w:val="-2"/>
                <w:sz w:val="28"/>
                <w:szCs w:val="28"/>
                <w:lang w:val="vi-VN"/>
              </w:rPr>
              <w:t>KT. TRƯỞNG ĐOÀN</w:t>
            </w:r>
          </w:p>
          <w:p w14:paraId="6BD7F00D" w14:textId="77777777" w:rsidR="00E14294" w:rsidRPr="00E06C0F" w:rsidRDefault="00E14294" w:rsidP="00E14294">
            <w:pPr>
              <w:jc w:val="center"/>
              <w:rPr>
                <w:rFonts w:eastAsia="MS Mincho"/>
                <w:b/>
                <w:color w:val="000000" w:themeColor="text1"/>
                <w:spacing w:val="-2"/>
                <w:sz w:val="28"/>
                <w:szCs w:val="28"/>
                <w:lang w:val="vi-VN"/>
              </w:rPr>
            </w:pPr>
            <w:r w:rsidRPr="00E06C0F">
              <w:rPr>
                <w:rFonts w:eastAsia="MS Mincho"/>
                <w:b/>
                <w:color w:val="000000" w:themeColor="text1"/>
                <w:spacing w:val="-2"/>
                <w:sz w:val="28"/>
                <w:szCs w:val="28"/>
                <w:lang w:val="vi-VN"/>
              </w:rPr>
              <w:t>PHÓ TRƯỞNG ĐOÀN</w:t>
            </w:r>
          </w:p>
          <w:p w14:paraId="56212459" w14:textId="77777777" w:rsidR="00E14294" w:rsidRPr="00E06C0F" w:rsidRDefault="00E14294" w:rsidP="00E14294">
            <w:pPr>
              <w:spacing w:before="120" w:after="120" w:line="400" w:lineRule="exact"/>
              <w:jc w:val="center"/>
              <w:rPr>
                <w:rFonts w:eastAsia="MS Mincho"/>
                <w:b/>
                <w:color w:val="000000" w:themeColor="text1"/>
                <w:spacing w:val="-2"/>
                <w:sz w:val="28"/>
                <w:szCs w:val="28"/>
                <w:lang w:val="vi-VN"/>
              </w:rPr>
            </w:pPr>
          </w:p>
          <w:p w14:paraId="507C4D76" w14:textId="781B6674" w:rsidR="00E14294" w:rsidRPr="00F7712D" w:rsidRDefault="00F7712D" w:rsidP="00E14294">
            <w:pPr>
              <w:spacing w:before="120" w:after="120" w:line="400" w:lineRule="exact"/>
              <w:jc w:val="center"/>
              <w:rPr>
                <w:rFonts w:eastAsia="MS Mincho"/>
                <w:b/>
                <w:color w:val="000000" w:themeColor="text1"/>
                <w:spacing w:val="-2"/>
                <w:sz w:val="28"/>
                <w:szCs w:val="28"/>
              </w:rPr>
            </w:pPr>
            <w:r>
              <w:rPr>
                <w:rFonts w:eastAsia="MS Mincho"/>
                <w:b/>
                <w:color w:val="000000" w:themeColor="text1"/>
                <w:spacing w:val="-2"/>
                <w:sz w:val="28"/>
                <w:szCs w:val="28"/>
              </w:rPr>
              <w:t>(Đã ký)</w:t>
            </w:r>
          </w:p>
          <w:p w14:paraId="4BB48D9F" w14:textId="77777777" w:rsidR="00E14294" w:rsidRPr="00E06C0F" w:rsidRDefault="00E14294" w:rsidP="00E14294">
            <w:pPr>
              <w:spacing w:before="120" w:after="120" w:line="400" w:lineRule="exact"/>
              <w:rPr>
                <w:rFonts w:eastAsia="MS Mincho"/>
                <w:b/>
                <w:color w:val="000000" w:themeColor="text1"/>
                <w:spacing w:val="-2"/>
                <w:sz w:val="28"/>
                <w:szCs w:val="28"/>
                <w:lang w:val="vi-VN"/>
              </w:rPr>
            </w:pPr>
          </w:p>
          <w:p w14:paraId="68A9D9DC" w14:textId="77777777" w:rsidR="00E14294" w:rsidRPr="00E06C0F" w:rsidRDefault="00E14294" w:rsidP="00E14294">
            <w:pPr>
              <w:spacing w:before="120" w:after="120" w:line="400" w:lineRule="exact"/>
              <w:jc w:val="center"/>
              <w:rPr>
                <w:rFonts w:eastAsia="MS Mincho"/>
                <w:color w:val="000000" w:themeColor="text1"/>
                <w:spacing w:val="-2"/>
                <w:sz w:val="28"/>
                <w:szCs w:val="28"/>
              </w:rPr>
            </w:pPr>
            <w:r w:rsidRPr="00E06C0F">
              <w:rPr>
                <w:rFonts w:eastAsia="MS Mincho"/>
                <w:b/>
                <w:color w:val="000000" w:themeColor="text1"/>
                <w:spacing w:val="-2"/>
                <w:sz w:val="28"/>
                <w:szCs w:val="28"/>
              </w:rPr>
              <w:t>Lý Tiết Hạnh</w:t>
            </w:r>
          </w:p>
        </w:tc>
      </w:tr>
    </w:tbl>
    <w:p w14:paraId="469DFC60" w14:textId="77777777" w:rsidR="00E14294" w:rsidRPr="00E06C0F" w:rsidRDefault="00E14294" w:rsidP="00B97E7E">
      <w:pPr>
        <w:pStyle w:val="Footer"/>
        <w:tabs>
          <w:tab w:val="clear" w:pos="4320"/>
          <w:tab w:val="clear" w:pos="8640"/>
        </w:tabs>
        <w:spacing w:line="276" w:lineRule="auto"/>
        <w:jc w:val="center"/>
        <w:rPr>
          <w:b/>
          <w:color w:val="000000" w:themeColor="text1"/>
          <w:sz w:val="28"/>
          <w:szCs w:val="28"/>
        </w:rPr>
      </w:pPr>
    </w:p>
    <w:sectPr w:rsidR="00E14294" w:rsidRPr="00E06C0F" w:rsidSect="006D19AE">
      <w:headerReference w:type="default" r:id="rId9"/>
      <w:footerReference w:type="even" r:id="rId10"/>
      <w:footerReference w:type="default" r:id="rId11"/>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CE1D4" w14:textId="77777777" w:rsidR="00D11B02" w:rsidRDefault="00D11B02">
      <w:r>
        <w:separator/>
      </w:r>
    </w:p>
  </w:endnote>
  <w:endnote w:type="continuationSeparator" w:id="0">
    <w:p w14:paraId="4505581B" w14:textId="77777777" w:rsidR="00D11B02" w:rsidRDefault="00D11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VNI-Times">
    <w:altName w:val="Times New Roman"/>
    <w:charset w:val="00"/>
    <w:family w:val="auto"/>
    <w:pitch w:val="variable"/>
    <w:sig w:usb0="00000003" w:usb1="00000000" w:usb2="00000000" w:usb3="00000000" w:csb0="00000001" w:csb1="00000000"/>
  </w:font>
  <w:font w:name="Calibri">
    <w:panose1 w:val="020F0502020204030204"/>
    <w:charset w:val="A3"/>
    <w:family w:val="swiss"/>
    <w:pitch w:val="variable"/>
    <w:sig w:usb0="E10002FF" w:usb1="4000ACFF" w:usb2="00000009" w:usb3="00000000" w:csb0="0000019F" w:csb1="00000000"/>
  </w:font>
  <w:font w:name="Verdana">
    <w:panose1 w:val="020B0604030504040204"/>
    <w:charset w:val="A3"/>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Arial">
    <w:panose1 w:val="020B0604020202020204"/>
    <w:charset w:val="A3"/>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80ABA" w14:textId="77777777" w:rsidR="009C0663" w:rsidRDefault="009C0663" w:rsidP="008805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D074E2" w14:textId="77777777" w:rsidR="009C0663" w:rsidRDefault="009C0663" w:rsidP="00C30918">
    <w:pPr>
      <w:pStyle w:val="Footer"/>
      <w:ind w:right="360"/>
    </w:pPr>
  </w:p>
  <w:p w14:paraId="7D20F0D8" w14:textId="77777777" w:rsidR="009C0663" w:rsidRDefault="009C06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8E91AA" w14:textId="77777777" w:rsidR="009C0663" w:rsidRDefault="009C0663" w:rsidP="00C3091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381A87" w14:textId="77777777" w:rsidR="00D11B02" w:rsidRDefault="00D11B02">
      <w:r>
        <w:separator/>
      </w:r>
    </w:p>
  </w:footnote>
  <w:footnote w:type="continuationSeparator" w:id="0">
    <w:p w14:paraId="18D9CFC1" w14:textId="77777777" w:rsidR="00D11B02" w:rsidRDefault="00D11B02">
      <w:r>
        <w:continuationSeparator/>
      </w:r>
    </w:p>
  </w:footnote>
  <w:footnote w:id="1">
    <w:p w14:paraId="5E20341B" w14:textId="77777777" w:rsidR="00F42C8E" w:rsidRPr="00CA56D0" w:rsidRDefault="00F42C8E" w:rsidP="006C12B6">
      <w:pPr>
        <w:pStyle w:val="FootnoteText"/>
        <w:spacing w:before="60"/>
        <w:ind w:firstLine="284"/>
        <w:jc w:val="both"/>
      </w:pPr>
      <w:r>
        <w:rPr>
          <w:rStyle w:val="FootnoteReference"/>
        </w:rPr>
        <w:footnoteRef/>
      </w:r>
      <w:r>
        <w:t xml:space="preserve"> </w:t>
      </w:r>
      <w:r w:rsidR="00321B2C" w:rsidRPr="00CA56D0">
        <w:t xml:space="preserve">Trụ sở làm việc cũ của Tòa án nhân dân huyện Tây Sơn (địa chỉ số 85, đường Phan Đình Phùng, thị trấn Phú Phong) và Tòa án nhân dân huyện Tuy Phước (địa chỉ số 67, đường Đào Tấn, thị trấn Tuy Phước) hiện đang dôi dư. UBND tỉnh Bình Định đã có Văn bản số 5478/UBND-KT ngày 14/8/2020 </w:t>
      </w:r>
      <w:r w:rsidR="00CA56D0" w:rsidRPr="00CA56D0">
        <w:t xml:space="preserve">kính </w:t>
      </w:r>
      <w:r w:rsidR="00321B2C" w:rsidRPr="00CA56D0">
        <w:t xml:space="preserve">đề nghị </w:t>
      </w:r>
      <w:r w:rsidR="00CA56D0" w:rsidRPr="00CA56D0">
        <w:t xml:space="preserve">Bộ Tài chính, Tòa án nhân dân tối cao </w:t>
      </w:r>
      <w:r w:rsidR="00321B2C" w:rsidRPr="00CA56D0">
        <w:t>chuyển giao về địa phương.</w:t>
      </w:r>
    </w:p>
  </w:footnote>
  <w:footnote w:id="2">
    <w:p w14:paraId="147BE573" w14:textId="77777777" w:rsidR="00321B2C" w:rsidRPr="00D7684F" w:rsidRDefault="00321B2C" w:rsidP="006C12B6">
      <w:pPr>
        <w:pStyle w:val="FootnoteText"/>
        <w:spacing w:before="60"/>
        <w:ind w:firstLine="284"/>
        <w:jc w:val="both"/>
        <w:rPr>
          <w:spacing w:val="-4"/>
        </w:rPr>
      </w:pPr>
      <w:r w:rsidRPr="00D7684F">
        <w:rPr>
          <w:rStyle w:val="FootnoteReference"/>
          <w:spacing w:val="-4"/>
        </w:rPr>
        <w:footnoteRef/>
      </w:r>
      <w:r w:rsidRPr="00D7684F">
        <w:rPr>
          <w:spacing w:val="-4"/>
        </w:rPr>
        <w:t xml:space="preserve"> </w:t>
      </w:r>
      <w:r w:rsidRPr="00D7684F">
        <w:rPr>
          <w:rFonts w:eastAsia="Calibri"/>
          <w:spacing w:val="-4"/>
        </w:rPr>
        <w:t>Bảo hiểm xã hội thị xã An Nhơn đã được BHXH Việt Nam đầu tư xây dựng trụ sở mới và đưa vào sử dụng từ ngày 30/12/2020, hiện trụ sở cũ tại địa chỉ số 77 Lê Hồng Phong, phường Bình Định, thị xã An Nhơn đang để trống.</w:t>
      </w:r>
    </w:p>
  </w:footnote>
  <w:footnote w:id="3">
    <w:p w14:paraId="701E26FE" w14:textId="77777777" w:rsidR="00321B2C" w:rsidRPr="00CA56D0" w:rsidRDefault="00321B2C" w:rsidP="006C12B6">
      <w:pPr>
        <w:pStyle w:val="FootnoteText"/>
        <w:spacing w:before="60"/>
        <w:ind w:firstLine="284"/>
        <w:jc w:val="both"/>
      </w:pPr>
      <w:r w:rsidRPr="00CA56D0">
        <w:rPr>
          <w:rStyle w:val="FootnoteReference"/>
        </w:rPr>
        <w:footnoteRef/>
      </w:r>
      <w:r w:rsidRPr="00CA56D0">
        <w:t xml:space="preserve"> </w:t>
      </w:r>
      <w:r w:rsidR="00CA56D0" w:rsidRPr="00CA56D0">
        <w:rPr>
          <w:spacing w:val="1"/>
        </w:rPr>
        <w:t>T</w:t>
      </w:r>
      <w:r w:rsidR="00CA56D0" w:rsidRPr="00CA56D0">
        <w:rPr>
          <w:spacing w:val="-2"/>
        </w:rPr>
        <w:t>r</w:t>
      </w:r>
      <w:r w:rsidR="00CA56D0" w:rsidRPr="00CA56D0">
        <w:t>ụ</w:t>
      </w:r>
      <w:r w:rsidR="00CA56D0" w:rsidRPr="00CA56D0">
        <w:rPr>
          <w:spacing w:val="5"/>
        </w:rPr>
        <w:t xml:space="preserve"> </w:t>
      </w:r>
      <w:r w:rsidR="00CA56D0" w:rsidRPr="00CA56D0">
        <w:rPr>
          <w:spacing w:val="1"/>
        </w:rPr>
        <w:t>s</w:t>
      </w:r>
      <w:r w:rsidR="00CA56D0" w:rsidRPr="00CA56D0">
        <w:t>ở</w:t>
      </w:r>
      <w:r w:rsidR="00CA56D0" w:rsidRPr="00CA56D0">
        <w:rPr>
          <w:spacing w:val="5"/>
        </w:rPr>
        <w:t xml:space="preserve"> </w:t>
      </w:r>
      <w:r w:rsidR="00CA56D0" w:rsidRPr="00CA56D0">
        <w:rPr>
          <w:spacing w:val="-1"/>
        </w:rPr>
        <w:t>l</w:t>
      </w:r>
      <w:r w:rsidR="00CA56D0" w:rsidRPr="00CA56D0">
        <w:t xml:space="preserve">àm </w:t>
      </w:r>
      <w:r w:rsidR="00CA56D0" w:rsidRPr="00CA56D0">
        <w:rPr>
          <w:spacing w:val="1"/>
        </w:rPr>
        <w:t>vi</w:t>
      </w:r>
      <w:r w:rsidR="00CA56D0" w:rsidRPr="00CA56D0">
        <w:t>ệc</w:t>
      </w:r>
      <w:r w:rsidR="00CA56D0" w:rsidRPr="00CA56D0">
        <w:rPr>
          <w:spacing w:val="4"/>
        </w:rPr>
        <w:t xml:space="preserve"> </w:t>
      </w:r>
      <w:r w:rsidR="00CA56D0" w:rsidRPr="00CA56D0">
        <w:t>cũ</w:t>
      </w:r>
      <w:r w:rsidR="00CA56D0" w:rsidRPr="00CA56D0">
        <w:rPr>
          <w:spacing w:val="6"/>
        </w:rPr>
        <w:t xml:space="preserve"> </w:t>
      </w:r>
      <w:r w:rsidR="00CA56D0" w:rsidRPr="00CA56D0">
        <w:t>c</w:t>
      </w:r>
      <w:r w:rsidR="00CA56D0" w:rsidRPr="00CA56D0">
        <w:rPr>
          <w:spacing w:val="-1"/>
        </w:rPr>
        <w:t>ủ</w:t>
      </w:r>
      <w:r w:rsidR="00CA56D0" w:rsidRPr="00CA56D0">
        <w:t>a</w:t>
      </w:r>
      <w:r w:rsidR="00CA56D0" w:rsidRPr="00CA56D0">
        <w:rPr>
          <w:spacing w:val="9"/>
        </w:rPr>
        <w:t xml:space="preserve"> </w:t>
      </w:r>
      <w:r w:rsidR="00CA56D0" w:rsidRPr="00CA56D0">
        <w:t>C</w:t>
      </w:r>
      <w:r w:rsidR="00CA56D0" w:rsidRPr="00CA56D0">
        <w:rPr>
          <w:spacing w:val="1"/>
        </w:rPr>
        <w:t>ụ</w:t>
      </w:r>
      <w:r w:rsidR="00CA56D0" w:rsidRPr="00CA56D0">
        <w:t>c</w:t>
      </w:r>
      <w:r w:rsidR="00CA56D0" w:rsidRPr="00CA56D0">
        <w:rPr>
          <w:spacing w:val="4"/>
        </w:rPr>
        <w:t xml:space="preserve"> </w:t>
      </w:r>
      <w:r w:rsidR="00CA56D0" w:rsidRPr="00CA56D0">
        <w:rPr>
          <w:spacing w:val="-1"/>
        </w:rPr>
        <w:t>H</w:t>
      </w:r>
      <w:r w:rsidR="00CA56D0" w:rsidRPr="00CA56D0">
        <w:t>ải</w:t>
      </w:r>
      <w:r w:rsidR="00CA56D0" w:rsidRPr="00CA56D0">
        <w:rPr>
          <w:spacing w:val="5"/>
        </w:rPr>
        <w:t xml:space="preserve"> </w:t>
      </w:r>
      <w:r w:rsidR="00CA56D0" w:rsidRPr="00CA56D0">
        <w:rPr>
          <w:spacing w:val="-1"/>
        </w:rPr>
        <w:t>q</w:t>
      </w:r>
      <w:r w:rsidR="00CA56D0" w:rsidRPr="00CA56D0">
        <w:rPr>
          <w:spacing w:val="1"/>
        </w:rPr>
        <w:t>u</w:t>
      </w:r>
      <w:r w:rsidR="00CA56D0" w:rsidRPr="00CA56D0">
        <w:rPr>
          <w:spacing w:val="-2"/>
        </w:rPr>
        <w:t>a</w:t>
      </w:r>
      <w:r w:rsidR="00CA56D0" w:rsidRPr="00CA56D0">
        <w:t>n</w:t>
      </w:r>
      <w:r w:rsidR="00CA56D0" w:rsidRPr="00CA56D0">
        <w:rPr>
          <w:spacing w:val="5"/>
        </w:rPr>
        <w:t xml:space="preserve"> </w:t>
      </w:r>
      <w:r w:rsidR="00CA56D0" w:rsidRPr="00CA56D0">
        <w:rPr>
          <w:spacing w:val="-1"/>
        </w:rPr>
        <w:t>tỉn</w:t>
      </w:r>
      <w:r w:rsidR="00CA56D0" w:rsidRPr="00CA56D0">
        <w:t>h B</w:t>
      </w:r>
      <w:r w:rsidR="00CA56D0" w:rsidRPr="00CA56D0">
        <w:rPr>
          <w:spacing w:val="1"/>
        </w:rPr>
        <w:t>ì</w:t>
      </w:r>
      <w:r w:rsidR="00CA56D0" w:rsidRPr="00CA56D0">
        <w:rPr>
          <w:spacing w:val="-1"/>
        </w:rPr>
        <w:t>n</w:t>
      </w:r>
      <w:r w:rsidR="00CA56D0" w:rsidRPr="00CA56D0">
        <w:t>h</w:t>
      </w:r>
      <w:r w:rsidR="00CA56D0" w:rsidRPr="00CA56D0">
        <w:rPr>
          <w:spacing w:val="41"/>
        </w:rPr>
        <w:t xml:space="preserve"> </w:t>
      </w:r>
      <w:r w:rsidR="00CA56D0" w:rsidRPr="00CA56D0">
        <w:rPr>
          <w:spacing w:val="-1"/>
        </w:rPr>
        <w:t>Địn</w:t>
      </w:r>
      <w:r w:rsidR="00CA56D0" w:rsidRPr="00CA56D0">
        <w:t>h</w:t>
      </w:r>
      <w:r w:rsidR="00CA56D0" w:rsidRPr="00CA56D0">
        <w:rPr>
          <w:spacing w:val="41"/>
        </w:rPr>
        <w:t xml:space="preserve"> </w:t>
      </w:r>
      <w:r w:rsidR="00CA56D0" w:rsidRPr="00CA56D0">
        <w:t>(</w:t>
      </w:r>
      <w:r w:rsidR="00CA56D0" w:rsidRPr="00CA56D0">
        <w:rPr>
          <w:spacing w:val="-1"/>
        </w:rPr>
        <w:t>đ</w:t>
      </w:r>
      <w:r w:rsidR="00CA56D0" w:rsidRPr="00CA56D0">
        <w:rPr>
          <w:spacing w:val="1"/>
        </w:rPr>
        <w:t>ị</w:t>
      </w:r>
      <w:r w:rsidR="00CA56D0" w:rsidRPr="00CA56D0">
        <w:t>a</w:t>
      </w:r>
      <w:r w:rsidR="00CA56D0" w:rsidRPr="00CA56D0">
        <w:rPr>
          <w:spacing w:val="40"/>
        </w:rPr>
        <w:t xml:space="preserve"> </w:t>
      </w:r>
      <w:r w:rsidR="00CA56D0" w:rsidRPr="00CA56D0">
        <w:rPr>
          <w:spacing w:val="-2"/>
        </w:rPr>
        <w:t>c</w:t>
      </w:r>
      <w:r w:rsidR="00CA56D0" w:rsidRPr="00CA56D0">
        <w:rPr>
          <w:spacing w:val="-1"/>
        </w:rPr>
        <w:t>h</w:t>
      </w:r>
      <w:r w:rsidR="00CA56D0" w:rsidRPr="00CA56D0">
        <w:t>ỉ</w:t>
      </w:r>
      <w:r w:rsidR="00CA56D0" w:rsidRPr="00CA56D0">
        <w:rPr>
          <w:spacing w:val="41"/>
        </w:rPr>
        <w:t xml:space="preserve"> </w:t>
      </w:r>
      <w:r w:rsidR="00CA56D0" w:rsidRPr="00CA56D0">
        <w:rPr>
          <w:spacing w:val="-1"/>
        </w:rPr>
        <w:t>s</w:t>
      </w:r>
      <w:r w:rsidR="00CA56D0" w:rsidRPr="00CA56D0">
        <w:t>ố</w:t>
      </w:r>
      <w:r w:rsidR="00CA56D0" w:rsidRPr="00CA56D0">
        <w:rPr>
          <w:spacing w:val="41"/>
        </w:rPr>
        <w:t xml:space="preserve"> </w:t>
      </w:r>
      <w:r w:rsidR="00CA56D0" w:rsidRPr="00CA56D0">
        <w:rPr>
          <w:spacing w:val="-1"/>
        </w:rPr>
        <w:t>7</w:t>
      </w:r>
      <w:r w:rsidR="00CA56D0" w:rsidRPr="00CA56D0">
        <w:t>0</w:t>
      </w:r>
      <w:r w:rsidR="00CA56D0" w:rsidRPr="00CA56D0">
        <w:rPr>
          <w:spacing w:val="41"/>
        </w:rPr>
        <w:t xml:space="preserve"> </w:t>
      </w:r>
      <w:r w:rsidR="00CA56D0" w:rsidRPr="00CA56D0">
        <w:rPr>
          <w:spacing w:val="-1"/>
        </w:rPr>
        <w:t>T</w:t>
      </w:r>
      <w:r w:rsidR="00CA56D0" w:rsidRPr="00CA56D0">
        <w:t>r</w:t>
      </w:r>
      <w:r w:rsidR="00CA56D0" w:rsidRPr="00CA56D0">
        <w:rPr>
          <w:spacing w:val="-2"/>
        </w:rPr>
        <w:t>ầ</w:t>
      </w:r>
      <w:r w:rsidR="00CA56D0" w:rsidRPr="00CA56D0">
        <w:t>n</w:t>
      </w:r>
      <w:r w:rsidR="00CA56D0" w:rsidRPr="00CA56D0">
        <w:rPr>
          <w:spacing w:val="41"/>
        </w:rPr>
        <w:t xml:space="preserve"> </w:t>
      </w:r>
      <w:r w:rsidR="00CA56D0" w:rsidRPr="00CA56D0">
        <w:rPr>
          <w:spacing w:val="-1"/>
        </w:rPr>
        <w:t>Hư</w:t>
      </w:r>
      <w:r w:rsidR="00CA56D0" w:rsidRPr="00CA56D0">
        <w:rPr>
          <w:spacing w:val="1"/>
        </w:rPr>
        <w:t>n</w:t>
      </w:r>
      <w:r w:rsidR="00CA56D0" w:rsidRPr="00CA56D0">
        <w:t>g</w:t>
      </w:r>
      <w:r w:rsidR="00CA56D0" w:rsidRPr="00CA56D0">
        <w:rPr>
          <w:spacing w:val="41"/>
        </w:rPr>
        <w:t xml:space="preserve"> </w:t>
      </w:r>
      <w:r w:rsidR="00CA56D0" w:rsidRPr="00CA56D0">
        <w:rPr>
          <w:spacing w:val="-1"/>
        </w:rPr>
        <w:t>Đ</w:t>
      </w:r>
      <w:r w:rsidR="00CA56D0" w:rsidRPr="00CA56D0">
        <w:rPr>
          <w:spacing w:val="-2"/>
        </w:rPr>
        <w:t>ạ</w:t>
      </w:r>
      <w:r w:rsidR="00CA56D0" w:rsidRPr="00CA56D0">
        <w:rPr>
          <w:spacing w:val="1"/>
        </w:rPr>
        <w:t>o</w:t>
      </w:r>
      <w:r w:rsidR="00CA56D0" w:rsidRPr="00CA56D0">
        <w:t>,</w:t>
      </w:r>
      <w:r w:rsidR="00CA56D0" w:rsidRPr="00CA56D0">
        <w:rPr>
          <w:spacing w:val="40"/>
        </w:rPr>
        <w:t xml:space="preserve"> </w:t>
      </w:r>
      <w:r w:rsidR="00CA56D0" w:rsidRPr="00CA56D0">
        <w:rPr>
          <w:spacing w:val="-1"/>
        </w:rPr>
        <w:t>t</w:t>
      </w:r>
      <w:r w:rsidR="00CA56D0" w:rsidRPr="00CA56D0">
        <w:rPr>
          <w:spacing w:val="1"/>
        </w:rPr>
        <w:t>h</w:t>
      </w:r>
      <w:r w:rsidR="00CA56D0" w:rsidRPr="00CA56D0">
        <w:rPr>
          <w:spacing w:val="-2"/>
        </w:rPr>
        <w:t>à</w:t>
      </w:r>
      <w:r w:rsidR="00CA56D0" w:rsidRPr="00CA56D0">
        <w:rPr>
          <w:spacing w:val="1"/>
        </w:rPr>
        <w:t>n</w:t>
      </w:r>
      <w:r w:rsidR="00CA56D0" w:rsidRPr="00CA56D0">
        <w:t>h</w:t>
      </w:r>
      <w:r w:rsidR="00CA56D0" w:rsidRPr="00CA56D0">
        <w:rPr>
          <w:spacing w:val="39"/>
        </w:rPr>
        <w:t xml:space="preserve"> </w:t>
      </w:r>
      <w:r w:rsidR="00CA56D0" w:rsidRPr="00CA56D0">
        <w:rPr>
          <w:spacing w:val="-1"/>
        </w:rPr>
        <w:t>p</w:t>
      </w:r>
      <w:r w:rsidR="00CA56D0" w:rsidRPr="00CA56D0">
        <w:rPr>
          <w:spacing w:val="1"/>
        </w:rPr>
        <w:t>h</w:t>
      </w:r>
      <w:r w:rsidR="00CA56D0" w:rsidRPr="00CA56D0">
        <w:t>ố</w:t>
      </w:r>
      <w:r w:rsidR="00CA56D0" w:rsidRPr="00CA56D0">
        <w:rPr>
          <w:spacing w:val="41"/>
        </w:rPr>
        <w:t xml:space="preserve"> </w:t>
      </w:r>
      <w:r w:rsidR="00CA56D0" w:rsidRPr="00CA56D0">
        <w:rPr>
          <w:spacing w:val="-4"/>
        </w:rPr>
        <w:t>Q</w:t>
      </w:r>
      <w:r w:rsidR="00CA56D0" w:rsidRPr="00CA56D0">
        <w:rPr>
          <w:spacing w:val="1"/>
        </w:rPr>
        <w:t>u</w:t>
      </w:r>
      <w:r w:rsidR="00CA56D0" w:rsidRPr="00CA56D0">
        <w:t>y</w:t>
      </w:r>
      <w:r w:rsidR="00CA56D0" w:rsidRPr="00CA56D0">
        <w:rPr>
          <w:spacing w:val="36"/>
        </w:rPr>
        <w:t xml:space="preserve"> </w:t>
      </w:r>
      <w:r w:rsidR="00CA56D0" w:rsidRPr="00CA56D0">
        <w:rPr>
          <w:spacing w:val="1"/>
        </w:rPr>
        <w:t>Nh</w:t>
      </w:r>
      <w:r w:rsidR="00CA56D0" w:rsidRPr="00CA56D0">
        <w:rPr>
          <w:spacing w:val="-2"/>
        </w:rPr>
        <w:t>ơ</w:t>
      </w:r>
      <w:r w:rsidR="00CA56D0" w:rsidRPr="00CA56D0">
        <w:rPr>
          <w:spacing w:val="1"/>
        </w:rPr>
        <w:t>n</w:t>
      </w:r>
      <w:r w:rsidR="00CA56D0" w:rsidRPr="00CA56D0">
        <w:t>)</w:t>
      </w:r>
      <w:r w:rsidR="00CA56D0" w:rsidRPr="00CA56D0">
        <w:rPr>
          <w:spacing w:val="40"/>
        </w:rPr>
        <w:t xml:space="preserve"> </w:t>
      </w:r>
      <w:r w:rsidR="00CA56D0" w:rsidRPr="00CA56D0">
        <w:rPr>
          <w:spacing w:val="-1"/>
        </w:rPr>
        <w:t>v</w:t>
      </w:r>
      <w:r w:rsidR="00CA56D0" w:rsidRPr="00CA56D0">
        <w:t>à</w:t>
      </w:r>
      <w:r w:rsidR="00CA56D0" w:rsidRPr="00CA56D0">
        <w:rPr>
          <w:spacing w:val="40"/>
        </w:rPr>
        <w:t xml:space="preserve"> </w:t>
      </w:r>
      <w:r w:rsidR="00CA56D0" w:rsidRPr="00CA56D0">
        <w:t>C</w:t>
      </w:r>
      <w:r w:rsidR="00CA56D0" w:rsidRPr="00CA56D0">
        <w:rPr>
          <w:spacing w:val="-1"/>
        </w:rPr>
        <w:t>h</w:t>
      </w:r>
      <w:r w:rsidR="00CA56D0" w:rsidRPr="00CA56D0">
        <w:t>i</w:t>
      </w:r>
      <w:r w:rsidR="00CA56D0" w:rsidRPr="00CA56D0">
        <w:rPr>
          <w:spacing w:val="41"/>
        </w:rPr>
        <w:t xml:space="preserve"> </w:t>
      </w:r>
      <w:r w:rsidR="00CA56D0" w:rsidRPr="00CA56D0">
        <w:rPr>
          <w:spacing w:val="-2"/>
        </w:rPr>
        <w:t>c</w:t>
      </w:r>
      <w:r w:rsidR="00CA56D0" w:rsidRPr="00CA56D0">
        <w:rPr>
          <w:spacing w:val="-1"/>
        </w:rPr>
        <w:t>ụ</w:t>
      </w:r>
      <w:r w:rsidR="00CA56D0" w:rsidRPr="00CA56D0">
        <w:t xml:space="preserve">c </w:t>
      </w:r>
      <w:r w:rsidR="00CA56D0" w:rsidRPr="00CA56D0">
        <w:rPr>
          <w:spacing w:val="-1"/>
        </w:rPr>
        <w:t>K</w:t>
      </w:r>
      <w:r w:rsidR="00CA56D0" w:rsidRPr="00CA56D0">
        <w:rPr>
          <w:spacing w:val="1"/>
        </w:rPr>
        <w:t>i</w:t>
      </w:r>
      <w:r w:rsidR="00CA56D0" w:rsidRPr="00CA56D0">
        <w:t xml:space="preserve">ểm </w:t>
      </w:r>
      <w:r w:rsidR="00CA56D0" w:rsidRPr="00CA56D0">
        <w:rPr>
          <w:spacing w:val="1"/>
        </w:rPr>
        <w:t>t</w:t>
      </w:r>
      <w:r w:rsidR="00CA56D0" w:rsidRPr="00CA56D0">
        <w:t>ra</w:t>
      </w:r>
      <w:r w:rsidR="00CA56D0" w:rsidRPr="00CA56D0">
        <w:rPr>
          <w:spacing w:val="4"/>
        </w:rPr>
        <w:t xml:space="preserve"> </w:t>
      </w:r>
      <w:r w:rsidR="00CA56D0" w:rsidRPr="00CA56D0">
        <w:rPr>
          <w:spacing w:val="-1"/>
        </w:rPr>
        <w:t>s</w:t>
      </w:r>
      <w:r w:rsidR="00CA56D0" w:rsidRPr="00CA56D0">
        <w:t>au</w:t>
      </w:r>
      <w:r w:rsidR="00CA56D0" w:rsidRPr="00CA56D0">
        <w:rPr>
          <w:spacing w:val="5"/>
        </w:rPr>
        <w:t xml:space="preserve"> </w:t>
      </w:r>
      <w:r w:rsidR="00CA56D0" w:rsidRPr="00CA56D0">
        <w:rPr>
          <w:spacing w:val="-1"/>
        </w:rPr>
        <w:t>th</w:t>
      </w:r>
      <w:r w:rsidR="00CA56D0" w:rsidRPr="00CA56D0">
        <w:rPr>
          <w:spacing w:val="1"/>
        </w:rPr>
        <w:t>ô</w:t>
      </w:r>
      <w:r w:rsidR="00CA56D0" w:rsidRPr="00CA56D0">
        <w:rPr>
          <w:spacing w:val="-1"/>
        </w:rPr>
        <w:t>n</w:t>
      </w:r>
      <w:r w:rsidR="00CA56D0" w:rsidRPr="00CA56D0">
        <w:t>g</w:t>
      </w:r>
      <w:r w:rsidR="00CA56D0" w:rsidRPr="00CA56D0">
        <w:rPr>
          <w:spacing w:val="3"/>
        </w:rPr>
        <w:t xml:space="preserve"> </w:t>
      </w:r>
      <w:r w:rsidR="00CA56D0" w:rsidRPr="00CA56D0">
        <w:rPr>
          <w:spacing w:val="-1"/>
        </w:rPr>
        <w:t>q</w:t>
      </w:r>
      <w:r w:rsidR="00CA56D0" w:rsidRPr="00CA56D0">
        <w:rPr>
          <w:spacing w:val="1"/>
        </w:rPr>
        <w:t>u</w:t>
      </w:r>
      <w:r w:rsidR="00CA56D0" w:rsidRPr="00CA56D0">
        <w:rPr>
          <w:spacing w:val="-2"/>
        </w:rPr>
        <w:t>a</w:t>
      </w:r>
      <w:r w:rsidR="00CA56D0" w:rsidRPr="00CA56D0">
        <w:t>n</w:t>
      </w:r>
      <w:r w:rsidR="00CA56D0" w:rsidRPr="00CA56D0">
        <w:rPr>
          <w:spacing w:val="5"/>
        </w:rPr>
        <w:t xml:space="preserve"> </w:t>
      </w:r>
      <w:r w:rsidR="00CA56D0" w:rsidRPr="00CA56D0">
        <w:rPr>
          <w:spacing w:val="-2"/>
        </w:rPr>
        <w:t>(</w:t>
      </w:r>
      <w:r w:rsidR="00CA56D0" w:rsidRPr="00CA56D0">
        <w:rPr>
          <w:spacing w:val="1"/>
        </w:rPr>
        <w:t>đ</w:t>
      </w:r>
      <w:r w:rsidR="00CA56D0" w:rsidRPr="00CA56D0">
        <w:rPr>
          <w:spacing w:val="-1"/>
        </w:rPr>
        <w:t>ị</w:t>
      </w:r>
      <w:r w:rsidR="00CA56D0" w:rsidRPr="00CA56D0">
        <w:t>a</w:t>
      </w:r>
      <w:r w:rsidR="00CA56D0" w:rsidRPr="00CA56D0">
        <w:rPr>
          <w:spacing w:val="4"/>
        </w:rPr>
        <w:t xml:space="preserve"> </w:t>
      </w:r>
      <w:r w:rsidR="00CA56D0" w:rsidRPr="00CA56D0">
        <w:rPr>
          <w:spacing w:val="-2"/>
        </w:rPr>
        <w:t>c</w:t>
      </w:r>
      <w:r w:rsidR="00CA56D0" w:rsidRPr="00CA56D0">
        <w:rPr>
          <w:spacing w:val="-1"/>
        </w:rPr>
        <w:t>h</w:t>
      </w:r>
      <w:r w:rsidR="00CA56D0" w:rsidRPr="00CA56D0">
        <w:t>ỉ</w:t>
      </w:r>
      <w:r w:rsidR="00CA56D0" w:rsidRPr="00CA56D0">
        <w:rPr>
          <w:spacing w:val="3"/>
        </w:rPr>
        <w:t xml:space="preserve"> </w:t>
      </w:r>
      <w:r w:rsidR="00CA56D0" w:rsidRPr="00CA56D0">
        <w:rPr>
          <w:spacing w:val="1"/>
        </w:rPr>
        <w:t>s</w:t>
      </w:r>
      <w:r w:rsidR="00CA56D0" w:rsidRPr="00CA56D0">
        <w:t>ố</w:t>
      </w:r>
      <w:r w:rsidR="00CA56D0" w:rsidRPr="00CA56D0">
        <w:rPr>
          <w:spacing w:val="3"/>
        </w:rPr>
        <w:t xml:space="preserve"> </w:t>
      </w:r>
      <w:r w:rsidR="00CA56D0" w:rsidRPr="00CA56D0">
        <w:rPr>
          <w:spacing w:val="-1"/>
        </w:rPr>
        <w:t>26</w:t>
      </w:r>
      <w:r w:rsidR="00CA56D0" w:rsidRPr="00CA56D0">
        <w:t>4</w:t>
      </w:r>
      <w:r w:rsidR="00CA56D0" w:rsidRPr="00CA56D0">
        <w:rPr>
          <w:spacing w:val="5"/>
        </w:rPr>
        <w:t xml:space="preserve"> </w:t>
      </w:r>
      <w:r w:rsidR="00CA56D0" w:rsidRPr="00CA56D0">
        <w:rPr>
          <w:spacing w:val="-4"/>
        </w:rPr>
        <w:t>T</w:t>
      </w:r>
      <w:r w:rsidR="00CA56D0" w:rsidRPr="00CA56D0">
        <w:t>rần</w:t>
      </w:r>
      <w:r w:rsidR="00CA56D0" w:rsidRPr="00CA56D0">
        <w:rPr>
          <w:spacing w:val="4"/>
        </w:rPr>
        <w:t xml:space="preserve"> </w:t>
      </w:r>
      <w:r w:rsidR="00CA56D0" w:rsidRPr="00CA56D0">
        <w:rPr>
          <w:spacing w:val="-1"/>
        </w:rPr>
        <w:t>Hư</w:t>
      </w:r>
      <w:r w:rsidR="00CA56D0" w:rsidRPr="00CA56D0">
        <w:rPr>
          <w:spacing w:val="1"/>
        </w:rPr>
        <w:t>n</w:t>
      </w:r>
      <w:r w:rsidR="00CA56D0" w:rsidRPr="00CA56D0">
        <w:t>g</w:t>
      </w:r>
      <w:r w:rsidR="00CA56D0" w:rsidRPr="00CA56D0">
        <w:rPr>
          <w:spacing w:val="3"/>
        </w:rPr>
        <w:t xml:space="preserve"> </w:t>
      </w:r>
      <w:r w:rsidR="00CA56D0" w:rsidRPr="00CA56D0">
        <w:rPr>
          <w:spacing w:val="-1"/>
        </w:rPr>
        <w:t>Đ</w:t>
      </w:r>
      <w:r w:rsidR="00CA56D0" w:rsidRPr="00CA56D0">
        <w:t>ạ</w:t>
      </w:r>
      <w:r w:rsidR="00CA56D0" w:rsidRPr="00CA56D0">
        <w:rPr>
          <w:spacing w:val="1"/>
        </w:rPr>
        <w:t>o</w:t>
      </w:r>
      <w:r w:rsidR="00CA56D0" w:rsidRPr="00CA56D0">
        <w:t>,</w:t>
      </w:r>
      <w:r w:rsidR="00CA56D0" w:rsidRPr="00CA56D0">
        <w:rPr>
          <w:spacing w:val="1"/>
        </w:rPr>
        <w:t xml:space="preserve"> </w:t>
      </w:r>
      <w:r w:rsidR="00CA56D0" w:rsidRPr="00CA56D0">
        <w:rPr>
          <w:spacing w:val="-1"/>
        </w:rPr>
        <w:t>t</w:t>
      </w:r>
      <w:r w:rsidR="00CA56D0" w:rsidRPr="00CA56D0">
        <w:rPr>
          <w:spacing w:val="1"/>
        </w:rPr>
        <w:t>h</w:t>
      </w:r>
      <w:r w:rsidR="00CA56D0" w:rsidRPr="00CA56D0">
        <w:rPr>
          <w:spacing w:val="-2"/>
        </w:rPr>
        <w:t>à</w:t>
      </w:r>
      <w:r w:rsidR="00CA56D0" w:rsidRPr="00CA56D0">
        <w:rPr>
          <w:spacing w:val="-1"/>
        </w:rPr>
        <w:t>n</w:t>
      </w:r>
      <w:r w:rsidR="00CA56D0" w:rsidRPr="00CA56D0">
        <w:t>h</w:t>
      </w:r>
      <w:r w:rsidR="00CA56D0" w:rsidRPr="00CA56D0">
        <w:rPr>
          <w:spacing w:val="3"/>
        </w:rPr>
        <w:t xml:space="preserve"> </w:t>
      </w:r>
      <w:r w:rsidR="00CA56D0" w:rsidRPr="00CA56D0">
        <w:rPr>
          <w:spacing w:val="-1"/>
        </w:rPr>
        <w:t>p</w:t>
      </w:r>
      <w:r w:rsidR="00CA56D0" w:rsidRPr="00CA56D0">
        <w:rPr>
          <w:spacing w:val="1"/>
        </w:rPr>
        <w:t>h</w:t>
      </w:r>
      <w:r w:rsidR="00CA56D0" w:rsidRPr="00CA56D0">
        <w:t>ố</w:t>
      </w:r>
      <w:r w:rsidR="00CA56D0" w:rsidRPr="00CA56D0">
        <w:rPr>
          <w:spacing w:val="3"/>
        </w:rPr>
        <w:t xml:space="preserve"> </w:t>
      </w:r>
      <w:r w:rsidR="00CA56D0" w:rsidRPr="00CA56D0">
        <w:rPr>
          <w:spacing w:val="-1"/>
        </w:rPr>
        <w:t>Q</w:t>
      </w:r>
      <w:r w:rsidR="00CA56D0" w:rsidRPr="00CA56D0">
        <w:rPr>
          <w:spacing w:val="1"/>
        </w:rPr>
        <w:t>u</w:t>
      </w:r>
      <w:r w:rsidR="00CA56D0" w:rsidRPr="00CA56D0">
        <w:t>y</w:t>
      </w:r>
      <w:r w:rsidR="00CA56D0" w:rsidRPr="00CA56D0">
        <w:rPr>
          <w:spacing w:val="1"/>
        </w:rPr>
        <w:t xml:space="preserve"> </w:t>
      </w:r>
      <w:r w:rsidR="00CA56D0" w:rsidRPr="00CA56D0">
        <w:rPr>
          <w:spacing w:val="-1"/>
        </w:rPr>
        <w:t>N</w:t>
      </w:r>
      <w:r w:rsidR="00CA56D0" w:rsidRPr="00CA56D0">
        <w:rPr>
          <w:spacing w:val="1"/>
        </w:rPr>
        <w:t>h</w:t>
      </w:r>
      <w:r w:rsidR="00CA56D0" w:rsidRPr="00CA56D0">
        <w:rPr>
          <w:spacing w:val="-2"/>
        </w:rPr>
        <w:t>ơ</w:t>
      </w:r>
      <w:r w:rsidR="00CA56D0" w:rsidRPr="00CA56D0">
        <w:rPr>
          <w:spacing w:val="1"/>
        </w:rPr>
        <w:t>n</w:t>
      </w:r>
      <w:r w:rsidR="00CA56D0" w:rsidRPr="00CA56D0">
        <w:t xml:space="preserve">) </w:t>
      </w:r>
      <w:r w:rsidR="00CA56D0" w:rsidRPr="00CA56D0">
        <w:rPr>
          <w:spacing w:val="1"/>
        </w:rPr>
        <w:t>hi</w:t>
      </w:r>
      <w:r w:rsidR="00CA56D0" w:rsidRPr="00CA56D0">
        <w:rPr>
          <w:spacing w:val="-2"/>
        </w:rPr>
        <w:t>ệ</w:t>
      </w:r>
      <w:r w:rsidR="00CA56D0" w:rsidRPr="00CA56D0">
        <w:t>n</w:t>
      </w:r>
      <w:r w:rsidR="00CA56D0" w:rsidRPr="00CA56D0">
        <w:rPr>
          <w:spacing w:val="60"/>
        </w:rPr>
        <w:t xml:space="preserve"> </w:t>
      </w:r>
      <w:r w:rsidR="00CA56D0" w:rsidRPr="00CA56D0">
        <w:rPr>
          <w:spacing w:val="-1"/>
        </w:rPr>
        <w:t>dô</w:t>
      </w:r>
      <w:r w:rsidR="00CA56D0" w:rsidRPr="00CA56D0">
        <w:t>i</w:t>
      </w:r>
      <w:r w:rsidR="00CA56D0" w:rsidRPr="00CA56D0">
        <w:rPr>
          <w:spacing w:val="60"/>
        </w:rPr>
        <w:t xml:space="preserve"> </w:t>
      </w:r>
      <w:r w:rsidR="00CA56D0" w:rsidRPr="00CA56D0">
        <w:rPr>
          <w:spacing w:val="1"/>
        </w:rPr>
        <w:t>d</w:t>
      </w:r>
      <w:r w:rsidR="00CA56D0" w:rsidRPr="00CA56D0">
        <w:rPr>
          <w:spacing w:val="-1"/>
        </w:rPr>
        <w:t>ư, U</w:t>
      </w:r>
      <w:r w:rsidR="00CA56D0" w:rsidRPr="00CA56D0">
        <w:t>B</w:t>
      </w:r>
      <w:r w:rsidR="00CA56D0" w:rsidRPr="00CA56D0">
        <w:rPr>
          <w:spacing w:val="-1"/>
        </w:rPr>
        <w:t>N</w:t>
      </w:r>
      <w:r w:rsidR="00CA56D0" w:rsidRPr="00CA56D0">
        <w:t>D</w:t>
      </w:r>
      <w:r w:rsidR="00CA56D0" w:rsidRPr="00CA56D0">
        <w:rPr>
          <w:spacing w:val="-1"/>
        </w:rPr>
        <w:t xml:space="preserve"> </w:t>
      </w:r>
      <w:r w:rsidR="00CA56D0" w:rsidRPr="00CA56D0">
        <w:t>t</w:t>
      </w:r>
      <w:r w:rsidR="00CA56D0" w:rsidRPr="00CA56D0">
        <w:rPr>
          <w:spacing w:val="1"/>
        </w:rPr>
        <w:t>ỉ</w:t>
      </w:r>
      <w:r w:rsidR="00CA56D0" w:rsidRPr="00CA56D0">
        <w:rPr>
          <w:spacing w:val="-1"/>
        </w:rPr>
        <w:t>n</w:t>
      </w:r>
      <w:r w:rsidR="00CA56D0" w:rsidRPr="00CA56D0">
        <w:t>h</w:t>
      </w:r>
      <w:r w:rsidR="00CA56D0" w:rsidRPr="00CA56D0">
        <w:rPr>
          <w:spacing w:val="1"/>
        </w:rPr>
        <w:t xml:space="preserve"> </w:t>
      </w:r>
      <w:r w:rsidR="00CA56D0" w:rsidRPr="00CA56D0">
        <w:t>B</w:t>
      </w:r>
      <w:r w:rsidR="00CA56D0" w:rsidRPr="00CA56D0">
        <w:rPr>
          <w:spacing w:val="-2"/>
        </w:rPr>
        <w:t>ì</w:t>
      </w:r>
      <w:r w:rsidR="00CA56D0" w:rsidRPr="00CA56D0">
        <w:rPr>
          <w:spacing w:val="-1"/>
        </w:rPr>
        <w:t>n</w:t>
      </w:r>
      <w:r w:rsidR="00CA56D0" w:rsidRPr="00CA56D0">
        <w:t xml:space="preserve">h </w:t>
      </w:r>
      <w:r w:rsidR="00CA56D0" w:rsidRPr="00CA56D0">
        <w:rPr>
          <w:spacing w:val="-1"/>
        </w:rPr>
        <w:t>Đ</w:t>
      </w:r>
      <w:r w:rsidR="00CA56D0" w:rsidRPr="00CA56D0">
        <w:rPr>
          <w:spacing w:val="1"/>
        </w:rPr>
        <w:t>ị</w:t>
      </w:r>
      <w:r w:rsidR="00CA56D0" w:rsidRPr="00CA56D0">
        <w:rPr>
          <w:spacing w:val="-1"/>
        </w:rPr>
        <w:t>n</w:t>
      </w:r>
      <w:r w:rsidR="00CA56D0" w:rsidRPr="00CA56D0">
        <w:t>h</w:t>
      </w:r>
      <w:r w:rsidR="00CA56D0" w:rsidRPr="00CA56D0">
        <w:rPr>
          <w:spacing w:val="5"/>
        </w:rPr>
        <w:t xml:space="preserve"> </w:t>
      </w:r>
      <w:r w:rsidR="00CA56D0" w:rsidRPr="00CA56D0">
        <w:rPr>
          <w:spacing w:val="1"/>
        </w:rPr>
        <w:t>đ</w:t>
      </w:r>
      <w:r w:rsidR="00CA56D0" w:rsidRPr="00CA56D0">
        <w:t>ã</w:t>
      </w:r>
      <w:r w:rsidR="00CA56D0" w:rsidRPr="00CA56D0">
        <w:rPr>
          <w:spacing w:val="4"/>
        </w:rPr>
        <w:t xml:space="preserve"> </w:t>
      </w:r>
      <w:r w:rsidR="00CA56D0" w:rsidRPr="00CA56D0">
        <w:rPr>
          <w:spacing w:val="-2"/>
        </w:rPr>
        <w:t>c</w:t>
      </w:r>
      <w:r w:rsidR="00CA56D0" w:rsidRPr="00CA56D0">
        <w:t>ó</w:t>
      </w:r>
      <w:r w:rsidR="00CA56D0" w:rsidRPr="00CA56D0">
        <w:rPr>
          <w:spacing w:val="5"/>
        </w:rPr>
        <w:t xml:space="preserve"> </w:t>
      </w:r>
      <w:r w:rsidR="00CA56D0" w:rsidRPr="00CA56D0">
        <w:t>các</w:t>
      </w:r>
      <w:r w:rsidR="00CA56D0" w:rsidRPr="00CA56D0">
        <w:rPr>
          <w:spacing w:val="6"/>
        </w:rPr>
        <w:t xml:space="preserve"> </w:t>
      </w:r>
      <w:r w:rsidR="00CA56D0" w:rsidRPr="00CA56D0">
        <w:rPr>
          <w:spacing w:val="-3"/>
        </w:rPr>
        <w:t>Văn bản</w:t>
      </w:r>
      <w:r w:rsidR="00CA56D0" w:rsidRPr="00CA56D0">
        <w:rPr>
          <w:spacing w:val="4"/>
        </w:rPr>
        <w:t xml:space="preserve"> </w:t>
      </w:r>
      <w:r w:rsidR="00CA56D0" w:rsidRPr="00CA56D0">
        <w:rPr>
          <w:spacing w:val="1"/>
        </w:rPr>
        <w:t>s</w:t>
      </w:r>
      <w:r w:rsidR="00CA56D0" w:rsidRPr="00CA56D0">
        <w:t>ố</w:t>
      </w:r>
      <w:r w:rsidR="00CA56D0" w:rsidRPr="00CA56D0">
        <w:rPr>
          <w:spacing w:val="2"/>
        </w:rPr>
        <w:t xml:space="preserve"> </w:t>
      </w:r>
      <w:r w:rsidR="00CA56D0" w:rsidRPr="00CA56D0">
        <w:rPr>
          <w:spacing w:val="1"/>
        </w:rPr>
        <w:t>1</w:t>
      </w:r>
      <w:r w:rsidR="00CA56D0" w:rsidRPr="00CA56D0">
        <w:rPr>
          <w:spacing w:val="-1"/>
        </w:rPr>
        <w:t>59</w:t>
      </w:r>
      <w:r w:rsidR="00CA56D0" w:rsidRPr="00CA56D0">
        <w:rPr>
          <w:spacing w:val="1"/>
        </w:rPr>
        <w:t>8/</w:t>
      </w:r>
      <w:r w:rsidR="00CA56D0" w:rsidRPr="00CA56D0">
        <w:rPr>
          <w:spacing w:val="-1"/>
        </w:rPr>
        <w:t>U</w:t>
      </w:r>
      <w:r w:rsidR="00CA56D0" w:rsidRPr="00CA56D0">
        <w:t>B</w:t>
      </w:r>
      <w:r w:rsidR="00CA56D0" w:rsidRPr="00CA56D0">
        <w:rPr>
          <w:spacing w:val="-1"/>
        </w:rPr>
        <w:t>N</w:t>
      </w:r>
      <w:r w:rsidR="00CA56D0" w:rsidRPr="00CA56D0">
        <w:rPr>
          <w:spacing w:val="1"/>
        </w:rPr>
        <w:t>D</w:t>
      </w:r>
      <w:r w:rsidR="00CA56D0" w:rsidRPr="00CA56D0">
        <w:rPr>
          <w:spacing w:val="-2"/>
        </w:rPr>
        <w:t>-</w:t>
      </w:r>
      <w:r w:rsidR="00CA56D0" w:rsidRPr="00CA56D0">
        <w:rPr>
          <w:spacing w:val="-1"/>
        </w:rPr>
        <w:t>K</w:t>
      </w:r>
      <w:r w:rsidR="00CA56D0" w:rsidRPr="00CA56D0">
        <w:t>T</w:t>
      </w:r>
      <w:r w:rsidR="00CA56D0" w:rsidRPr="00CA56D0">
        <w:rPr>
          <w:spacing w:val="3"/>
        </w:rPr>
        <w:t xml:space="preserve"> </w:t>
      </w:r>
      <w:r w:rsidR="00CA56D0" w:rsidRPr="00CA56D0">
        <w:rPr>
          <w:spacing w:val="1"/>
        </w:rPr>
        <w:t>ng</w:t>
      </w:r>
      <w:r w:rsidR="00CA56D0" w:rsidRPr="00CA56D0">
        <w:t xml:space="preserve">ày </w:t>
      </w:r>
      <w:r w:rsidR="00CA56D0" w:rsidRPr="00CA56D0">
        <w:rPr>
          <w:spacing w:val="1"/>
        </w:rPr>
        <w:t>25</w:t>
      </w:r>
      <w:r w:rsidR="00CA56D0" w:rsidRPr="00CA56D0">
        <w:rPr>
          <w:spacing w:val="-1"/>
        </w:rPr>
        <w:t>/</w:t>
      </w:r>
      <w:r w:rsidR="00CA56D0" w:rsidRPr="00CA56D0">
        <w:rPr>
          <w:spacing w:val="1"/>
        </w:rPr>
        <w:t>3</w:t>
      </w:r>
      <w:r w:rsidR="00CA56D0" w:rsidRPr="00CA56D0">
        <w:rPr>
          <w:spacing w:val="-1"/>
        </w:rPr>
        <w:t>/2</w:t>
      </w:r>
      <w:r w:rsidR="00CA56D0" w:rsidRPr="00CA56D0">
        <w:rPr>
          <w:spacing w:val="1"/>
        </w:rPr>
        <w:t>0</w:t>
      </w:r>
      <w:r w:rsidR="00CA56D0" w:rsidRPr="00CA56D0">
        <w:rPr>
          <w:spacing w:val="-1"/>
        </w:rPr>
        <w:t>2</w:t>
      </w:r>
      <w:r w:rsidR="00CA56D0" w:rsidRPr="00CA56D0">
        <w:rPr>
          <w:spacing w:val="1"/>
        </w:rPr>
        <w:t>1</w:t>
      </w:r>
      <w:r w:rsidR="00CA56D0" w:rsidRPr="00CA56D0">
        <w:t>,</w:t>
      </w:r>
      <w:r w:rsidR="00CA56D0" w:rsidRPr="00CA56D0">
        <w:rPr>
          <w:spacing w:val="1"/>
        </w:rPr>
        <w:t xml:space="preserve"> s</w:t>
      </w:r>
      <w:r w:rsidR="00CA56D0" w:rsidRPr="00CA56D0">
        <w:t>ố</w:t>
      </w:r>
      <w:r w:rsidR="00CA56D0" w:rsidRPr="00CA56D0">
        <w:rPr>
          <w:spacing w:val="2"/>
        </w:rPr>
        <w:t xml:space="preserve"> </w:t>
      </w:r>
      <w:r w:rsidR="00CA56D0" w:rsidRPr="00CA56D0">
        <w:rPr>
          <w:spacing w:val="1"/>
        </w:rPr>
        <w:t>6</w:t>
      </w:r>
      <w:r w:rsidR="00CA56D0" w:rsidRPr="00CA56D0">
        <w:rPr>
          <w:spacing w:val="-1"/>
        </w:rPr>
        <w:t>72</w:t>
      </w:r>
      <w:r w:rsidR="00CA56D0" w:rsidRPr="00CA56D0">
        <w:rPr>
          <w:spacing w:val="1"/>
        </w:rPr>
        <w:t>4/</w:t>
      </w:r>
      <w:r w:rsidR="00CA56D0" w:rsidRPr="00CA56D0">
        <w:rPr>
          <w:spacing w:val="-1"/>
        </w:rPr>
        <w:t>U</w:t>
      </w:r>
      <w:r w:rsidR="00CA56D0" w:rsidRPr="00CA56D0">
        <w:t>B</w:t>
      </w:r>
      <w:r w:rsidR="00CA56D0" w:rsidRPr="00CA56D0">
        <w:rPr>
          <w:spacing w:val="-1"/>
        </w:rPr>
        <w:t>N</w:t>
      </w:r>
      <w:r w:rsidR="00CA56D0" w:rsidRPr="00CA56D0">
        <w:rPr>
          <w:spacing w:val="4"/>
        </w:rPr>
        <w:t>D</w:t>
      </w:r>
      <w:r w:rsidR="00CA56D0" w:rsidRPr="00CA56D0">
        <w:t xml:space="preserve">- </w:t>
      </w:r>
      <w:r w:rsidR="00CA56D0" w:rsidRPr="00CA56D0">
        <w:rPr>
          <w:spacing w:val="-1"/>
        </w:rPr>
        <w:t>T</w:t>
      </w:r>
      <w:r w:rsidR="00CA56D0" w:rsidRPr="00CA56D0">
        <w:t>H</w:t>
      </w:r>
      <w:r w:rsidR="00CA56D0" w:rsidRPr="00CA56D0">
        <w:rPr>
          <w:spacing w:val="3"/>
        </w:rPr>
        <w:t xml:space="preserve"> </w:t>
      </w:r>
      <w:r w:rsidR="00CA56D0" w:rsidRPr="00CA56D0">
        <w:rPr>
          <w:spacing w:val="1"/>
        </w:rPr>
        <w:t>ng</w:t>
      </w:r>
      <w:r w:rsidR="00CA56D0" w:rsidRPr="00CA56D0">
        <w:t>ày</w:t>
      </w:r>
      <w:r w:rsidR="00CA56D0" w:rsidRPr="00CA56D0">
        <w:rPr>
          <w:spacing w:val="1"/>
        </w:rPr>
        <w:t xml:space="preserve"> 25</w:t>
      </w:r>
      <w:r w:rsidR="00CA56D0" w:rsidRPr="00CA56D0">
        <w:rPr>
          <w:spacing w:val="-1"/>
        </w:rPr>
        <w:t>/1</w:t>
      </w:r>
      <w:r w:rsidR="00CA56D0" w:rsidRPr="00CA56D0">
        <w:rPr>
          <w:spacing w:val="1"/>
        </w:rPr>
        <w:t>0</w:t>
      </w:r>
      <w:r w:rsidR="00CA56D0" w:rsidRPr="00CA56D0">
        <w:rPr>
          <w:spacing w:val="-1"/>
        </w:rPr>
        <w:t>/</w:t>
      </w:r>
      <w:r w:rsidR="00CA56D0" w:rsidRPr="00CA56D0">
        <w:rPr>
          <w:spacing w:val="1"/>
        </w:rPr>
        <w:t>2</w:t>
      </w:r>
      <w:r w:rsidR="00CA56D0" w:rsidRPr="00CA56D0">
        <w:rPr>
          <w:spacing w:val="-1"/>
        </w:rPr>
        <w:t>02</w:t>
      </w:r>
      <w:r w:rsidR="00CA56D0" w:rsidRPr="00CA56D0">
        <w:t>1</w:t>
      </w:r>
      <w:r w:rsidR="00CA56D0" w:rsidRPr="00CA56D0">
        <w:rPr>
          <w:spacing w:val="3"/>
        </w:rPr>
        <w:t xml:space="preserve"> </w:t>
      </w:r>
      <w:r w:rsidR="00CA56D0" w:rsidRPr="00CA56D0">
        <w:rPr>
          <w:spacing w:val="1"/>
        </w:rPr>
        <w:t>k</w:t>
      </w:r>
      <w:r w:rsidR="00CA56D0" w:rsidRPr="00CA56D0">
        <w:rPr>
          <w:spacing w:val="-1"/>
        </w:rPr>
        <w:t>ín</w:t>
      </w:r>
      <w:r w:rsidR="00CA56D0" w:rsidRPr="00CA56D0">
        <w:t>h</w:t>
      </w:r>
      <w:r w:rsidR="00CA56D0" w:rsidRPr="00CA56D0">
        <w:rPr>
          <w:spacing w:val="5"/>
        </w:rPr>
        <w:t xml:space="preserve"> </w:t>
      </w:r>
      <w:r w:rsidR="00CA56D0" w:rsidRPr="00CA56D0">
        <w:rPr>
          <w:spacing w:val="1"/>
        </w:rPr>
        <w:t>đ</w:t>
      </w:r>
      <w:r w:rsidR="00CA56D0" w:rsidRPr="00CA56D0">
        <w:t>ề</w:t>
      </w:r>
      <w:r w:rsidR="00CA56D0" w:rsidRPr="00CA56D0">
        <w:rPr>
          <w:spacing w:val="2"/>
        </w:rPr>
        <w:t xml:space="preserve"> </w:t>
      </w:r>
      <w:r w:rsidR="00CA56D0" w:rsidRPr="00CA56D0">
        <w:rPr>
          <w:spacing w:val="1"/>
        </w:rPr>
        <w:t>n</w:t>
      </w:r>
      <w:r w:rsidR="00CA56D0" w:rsidRPr="00CA56D0">
        <w:rPr>
          <w:spacing w:val="-1"/>
        </w:rPr>
        <w:t>gh</w:t>
      </w:r>
      <w:r w:rsidR="00CA56D0" w:rsidRPr="00CA56D0">
        <w:t>ị</w:t>
      </w:r>
      <w:r w:rsidR="00CA56D0" w:rsidRPr="00CA56D0">
        <w:rPr>
          <w:spacing w:val="5"/>
        </w:rPr>
        <w:t xml:space="preserve"> </w:t>
      </w:r>
      <w:r w:rsidR="00CA56D0" w:rsidRPr="00CA56D0">
        <w:t>Bộ</w:t>
      </w:r>
      <w:r w:rsidR="00CA56D0" w:rsidRPr="00CA56D0">
        <w:rPr>
          <w:spacing w:val="5"/>
        </w:rPr>
        <w:t xml:space="preserve"> </w:t>
      </w:r>
      <w:r w:rsidR="00CA56D0" w:rsidRPr="00CA56D0">
        <w:rPr>
          <w:spacing w:val="-1"/>
        </w:rPr>
        <w:t>T</w:t>
      </w:r>
      <w:r w:rsidR="00CA56D0" w:rsidRPr="00CA56D0">
        <w:rPr>
          <w:spacing w:val="-2"/>
        </w:rPr>
        <w:t>à</w:t>
      </w:r>
      <w:r w:rsidR="00CA56D0" w:rsidRPr="00CA56D0">
        <w:t>i</w:t>
      </w:r>
      <w:r w:rsidR="00CA56D0" w:rsidRPr="00CA56D0">
        <w:rPr>
          <w:spacing w:val="3"/>
        </w:rPr>
        <w:t xml:space="preserve"> </w:t>
      </w:r>
      <w:r w:rsidR="00CA56D0" w:rsidRPr="00CA56D0">
        <w:t>c</w:t>
      </w:r>
      <w:r w:rsidR="00CA56D0" w:rsidRPr="00CA56D0">
        <w:rPr>
          <w:spacing w:val="1"/>
        </w:rPr>
        <w:t>h</w:t>
      </w:r>
      <w:r w:rsidR="00CA56D0" w:rsidRPr="00CA56D0">
        <w:rPr>
          <w:spacing w:val="-1"/>
        </w:rPr>
        <w:t>ín</w:t>
      </w:r>
      <w:r w:rsidR="00CA56D0" w:rsidRPr="00CA56D0">
        <w:t>h</w:t>
      </w:r>
      <w:r w:rsidR="00CA56D0" w:rsidRPr="00CA56D0">
        <w:rPr>
          <w:spacing w:val="5"/>
        </w:rPr>
        <w:t xml:space="preserve"> </w:t>
      </w:r>
      <w:r w:rsidR="00CA56D0" w:rsidRPr="00CA56D0">
        <w:rPr>
          <w:spacing w:val="1"/>
        </w:rPr>
        <w:t>x</w:t>
      </w:r>
      <w:r w:rsidR="00CA56D0" w:rsidRPr="00CA56D0">
        <w:t>em</w:t>
      </w:r>
      <w:r w:rsidR="00CA56D0" w:rsidRPr="00CA56D0">
        <w:rPr>
          <w:spacing w:val="4"/>
        </w:rPr>
        <w:t xml:space="preserve"> </w:t>
      </w:r>
      <w:r w:rsidR="00CA56D0" w:rsidRPr="00CA56D0">
        <w:rPr>
          <w:spacing w:val="1"/>
        </w:rPr>
        <w:t>x</w:t>
      </w:r>
      <w:r w:rsidR="00CA56D0" w:rsidRPr="00CA56D0">
        <w:t>é</w:t>
      </w:r>
      <w:r w:rsidR="00CA56D0" w:rsidRPr="00CA56D0">
        <w:rPr>
          <w:spacing w:val="1"/>
        </w:rPr>
        <w:t>t</w:t>
      </w:r>
      <w:r w:rsidR="00CA56D0" w:rsidRPr="00CA56D0">
        <w:t>,</w:t>
      </w:r>
      <w:r w:rsidR="00CA56D0" w:rsidRPr="00CA56D0">
        <w:rPr>
          <w:spacing w:val="4"/>
        </w:rPr>
        <w:t xml:space="preserve"> </w:t>
      </w:r>
      <w:r w:rsidR="00CA56D0" w:rsidRPr="00CA56D0">
        <w:rPr>
          <w:spacing w:val="-2"/>
        </w:rPr>
        <w:t>c</w:t>
      </w:r>
      <w:r w:rsidR="00CA56D0" w:rsidRPr="00CA56D0">
        <w:rPr>
          <w:spacing w:val="-1"/>
        </w:rPr>
        <w:t>h</w:t>
      </w:r>
      <w:r w:rsidR="00CA56D0" w:rsidRPr="00CA56D0">
        <w:rPr>
          <w:spacing w:val="1"/>
        </w:rPr>
        <w:t>u</w:t>
      </w:r>
      <w:r w:rsidR="00CA56D0" w:rsidRPr="00CA56D0">
        <w:rPr>
          <w:spacing w:val="-4"/>
        </w:rPr>
        <w:t>y</w:t>
      </w:r>
      <w:r w:rsidR="00CA56D0" w:rsidRPr="00CA56D0">
        <w:t>ển</w:t>
      </w:r>
      <w:r w:rsidR="00CA56D0" w:rsidRPr="00CA56D0">
        <w:rPr>
          <w:spacing w:val="6"/>
        </w:rPr>
        <w:t xml:space="preserve"> </w:t>
      </w:r>
      <w:r w:rsidR="00CA56D0" w:rsidRPr="00CA56D0">
        <w:rPr>
          <w:spacing w:val="1"/>
        </w:rPr>
        <w:t>gi</w:t>
      </w:r>
      <w:r w:rsidR="00CA56D0" w:rsidRPr="00CA56D0">
        <w:rPr>
          <w:spacing w:val="-2"/>
        </w:rPr>
        <w:t>a</w:t>
      </w:r>
      <w:r w:rsidR="00CA56D0" w:rsidRPr="00CA56D0">
        <w:t xml:space="preserve">o </w:t>
      </w:r>
      <w:r w:rsidR="00CA56D0" w:rsidRPr="00CA56D0">
        <w:rPr>
          <w:spacing w:val="1"/>
        </w:rPr>
        <w:t>v</w:t>
      </w:r>
      <w:r w:rsidR="00CA56D0" w:rsidRPr="00CA56D0">
        <w:t>ề</w:t>
      </w:r>
      <w:r w:rsidR="00CA56D0" w:rsidRPr="00CA56D0">
        <w:rPr>
          <w:spacing w:val="2"/>
        </w:rPr>
        <w:t xml:space="preserve"> </w:t>
      </w:r>
      <w:r w:rsidR="00CA56D0" w:rsidRPr="00CA56D0">
        <w:rPr>
          <w:spacing w:val="1"/>
        </w:rPr>
        <w:t>đ</w:t>
      </w:r>
      <w:r w:rsidR="00CA56D0" w:rsidRPr="00CA56D0">
        <w:rPr>
          <w:spacing w:val="-1"/>
        </w:rPr>
        <w:t>ị</w:t>
      </w:r>
      <w:r w:rsidR="00CA56D0" w:rsidRPr="00CA56D0">
        <w:t>a</w:t>
      </w:r>
      <w:r w:rsidR="00CA56D0" w:rsidRPr="00CA56D0">
        <w:rPr>
          <w:spacing w:val="4"/>
        </w:rPr>
        <w:t xml:space="preserve"> </w:t>
      </w:r>
      <w:r w:rsidR="00CA56D0" w:rsidRPr="00CA56D0">
        <w:rPr>
          <w:spacing w:val="-1"/>
        </w:rPr>
        <w:t>p</w:t>
      </w:r>
      <w:r w:rsidR="00CA56D0" w:rsidRPr="00CA56D0">
        <w:rPr>
          <w:spacing w:val="1"/>
        </w:rPr>
        <w:t>h</w:t>
      </w:r>
      <w:r w:rsidR="00CA56D0" w:rsidRPr="00CA56D0">
        <w:rPr>
          <w:spacing w:val="-1"/>
        </w:rPr>
        <w:t>ư</w:t>
      </w:r>
      <w:r w:rsidR="00CA56D0" w:rsidRPr="00CA56D0">
        <w:rPr>
          <w:spacing w:val="-2"/>
        </w:rPr>
        <w:t>ơ</w:t>
      </w:r>
      <w:r w:rsidR="00CA56D0" w:rsidRPr="00CA56D0">
        <w:rPr>
          <w:spacing w:val="-1"/>
        </w:rPr>
        <w:t>n</w:t>
      </w:r>
      <w:r w:rsidR="00CA56D0" w:rsidRPr="00CA56D0">
        <w:t>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02F94" w14:textId="77777777" w:rsidR="009C0663" w:rsidRPr="003A1C23" w:rsidRDefault="009C0663">
    <w:pPr>
      <w:pStyle w:val="Header"/>
      <w:jc w:val="center"/>
      <w:rPr>
        <w:sz w:val="26"/>
        <w:szCs w:val="26"/>
      </w:rPr>
    </w:pPr>
    <w:r w:rsidRPr="003A1C23">
      <w:rPr>
        <w:sz w:val="26"/>
        <w:szCs w:val="26"/>
      </w:rPr>
      <w:fldChar w:fldCharType="begin"/>
    </w:r>
    <w:r w:rsidRPr="003A1C23">
      <w:rPr>
        <w:sz w:val="26"/>
        <w:szCs w:val="26"/>
      </w:rPr>
      <w:instrText xml:space="preserve"> PAGE   \* MERGEFORMAT </w:instrText>
    </w:r>
    <w:r w:rsidRPr="003A1C23">
      <w:rPr>
        <w:sz w:val="26"/>
        <w:szCs w:val="26"/>
      </w:rPr>
      <w:fldChar w:fldCharType="separate"/>
    </w:r>
    <w:r w:rsidR="009355C8">
      <w:rPr>
        <w:noProof/>
        <w:sz w:val="26"/>
        <w:szCs w:val="26"/>
      </w:rPr>
      <w:t>9</w:t>
    </w:r>
    <w:r w:rsidRPr="003A1C23">
      <w:rPr>
        <w:noProof/>
        <w:sz w:val="26"/>
        <w:szCs w:val="26"/>
      </w:rPr>
      <w:fldChar w:fldCharType="end"/>
    </w:r>
  </w:p>
  <w:p w14:paraId="563DFBA9" w14:textId="77777777" w:rsidR="009C0663" w:rsidRDefault="009C066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B2031"/>
    <w:multiLevelType w:val="hybridMultilevel"/>
    <w:tmpl w:val="E36EB56A"/>
    <w:lvl w:ilvl="0" w:tplc="ABC4EB9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49AE"/>
    <w:multiLevelType w:val="hybridMultilevel"/>
    <w:tmpl w:val="D8FA70B4"/>
    <w:lvl w:ilvl="0" w:tplc="13064D32">
      <w:start w:val="2"/>
      <w:numFmt w:val="bullet"/>
      <w:lvlText w:val="-"/>
      <w:lvlJc w:val="left"/>
      <w:pPr>
        <w:ind w:left="1080" w:hanging="360"/>
      </w:pPr>
      <w:rPr>
        <w:rFonts w:ascii="Times New Roman" w:eastAsia="MS Mincho"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B82255C"/>
    <w:multiLevelType w:val="hybridMultilevel"/>
    <w:tmpl w:val="06DA4686"/>
    <w:lvl w:ilvl="0" w:tplc="02BADA4A">
      <w:start w:val="1"/>
      <w:numFmt w:val="decimal"/>
      <w:lvlText w:val="%1."/>
      <w:lvlJc w:val="left"/>
      <w:pPr>
        <w:tabs>
          <w:tab w:val="num" w:pos="1080"/>
        </w:tabs>
        <w:ind w:left="1080" w:hanging="360"/>
      </w:pPr>
      <w:rPr>
        <w:rFonts w:ascii="Times New Roman" w:eastAsia="Times New Roman" w:hAnsi="Times New Roman" w:cs="Times New Roman"/>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3">
    <w:nsid w:val="0C524ED2"/>
    <w:multiLevelType w:val="hybridMultilevel"/>
    <w:tmpl w:val="153E6682"/>
    <w:lvl w:ilvl="0" w:tplc="75D6147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B0965A8"/>
    <w:multiLevelType w:val="hybridMultilevel"/>
    <w:tmpl w:val="2F564D14"/>
    <w:lvl w:ilvl="0" w:tplc="9C0E4438">
      <w:start w:val="1"/>
      <w:numFmt w:val="bullet"/>
      <w:lvlText w:val="-"/>
      <w:lvlJc w:val="left"/>
      <w:pPr>
        <w:tabs>
          <w:tab w:val="num" w:pos="2339"/>
        </w:tabs>
        <w:ind w:left="2339" w:hanging="360"/>
      </w:pPr>
      <w:rPr>
        <w:rFonts w:ascii="Times New Roman" w:hAnsi="Times New Roman" w:cs="Times New Roman" w:hint="default"/>
      </w:rPr>
    </w:lvl>
    <w:lvl w:ilvl="1" w:tplc="9B300DEC">
      <w:start w:val="1"/>
      <w:numFmt w:val="bullet"/>
      <w:lvlText w:val=""/>
      <w:lvlJc w:val="left"/>
      <w:pPr>
        <w:tabs>
          <w:tab w:val="num" w:pos="2160"/>
        </w:tabs>
        <w:ind w:left="2160" w:hanging="360"/>
      </w:pPr>
      <w:rPr>
        <w:rFonts w:ascii="Symbol" w:hAnsi="Symbol"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5">
    <w:nsid w:val="423234A2"/>
    <w:multiLevelType w:val="hybridMultilevel"/>
    <w:tmpl w:val="A94409AE"/>
    <w:lvl w:ilvl="0" w:tplc="80EA024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0864866"/>
    <w:multiLevelType w:val="hybridMultilevel"/>
    <w:tmpl w:val="51B27442"/>
    <w:lvl w:ilvl="0" w:tplc="79121434">
      <w:start w:val="1"/>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7">
    <w:nsid w:val="65A23BE7"/>
    <w:multiLevelType w:val="hybridMultilevel"/>
    <w:tmpl w:val="0EF8A5F6"/>
    <w:lvl w:ilvl="0" w:tplc="8B26AB7A">
      <w:start w:val="2"/>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8">
    <w:nsid w:val="6F2110D1"/>
    <w:multiLevelType w:val="hybridMultilevel"/>
    <w:tmpl w:val="1690E69E"/>
    <w:lvl w:ilvl="0" w:tplc="9B48A10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4"/>
  </w:num>
  <w:num w:numId="4">
    <w:abstractNumId w:val="7"/>
  </w:num>
  <w:num w:numId="5">
    <w:abstractNumId w:val="0"/>
  </w:num>
  <w:num w:numId="6">
    <w:abstractNumId w:val="8"/>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26A"/>
    <w:rsid w:val="0001177F"/>
    <w:rsid w:val="00023D38"/>
    <w:rsid w:val="00024450"/>
    <w:rsid w:val="00027207"/>
    <w:rsid w:val="000300E8"/>
    <w:rsid w:val="00034602"/>
    <w:rsid w:val="00036EF2"/>
    <w:rsid w:val="000372E2"/>
    <w:rsid w:val="000435C3"/>
    <w:rsid w:val="00043E55"/>
    <w:rsid w:val="000609C6"/>
    <w:rsid w:val="00064B58"/>
    <w:rsid w:val="00066686"/>
    <w:rsid w:val="00066FBB"/>
    <w:rsid w:val="00070260"/>
    <w:rsid w:val="0007071C"/>
    <w:rsid w:val="00071282"/>
    <w:rsid w:val="00071FF4"/>
    <w:rsid w:val="0007233F"/>
    <w:rsid w:val="00076547"/>
    <w:rsid w:val="0008374B"/>
    <w:rsid w:val="00097B37"/>
    <w:rsid w:val="000A0B55"/>
    <w:rsid w:val="000A3991"/>
    <w:rsid w:val="000A39DD"/>
    <w:rsid w:val="000A3DB7"/>
    <w:rsid w:val="000A5561"/>
    <w:rsid w:val="000A60C7"/>
    <w:rsid w:val="000A6E5D"/>
    <w:rsid w:val="000A7299"/>
    <w:rsid w:val="000B02D7"/>
    <w:rsid w:val="000B02FA"/>
    <w:rsid w:val="000B4B3B"/>
    <w:rsid w:val="000B668F"/>
    <w:rsid w:val="000B7843"/>
    <w:rsid w:val="000B7A66"/>
    <w:rsid w:val="000C0C17"/>
    <w:rsid w:val="000C1A23"/>
    <w:rsid w:val="000C4A0D"/>
    <w:rsid w:val="000C52E5"/>
    <w:rsid w:val="000D3CE0"/>
    <w:rsid w:val="000D51C7"/>
    <w:rsid w:val="000D537B"/>
    <w:rsid w:val="000E23FA"/>
    <w:rsid w:val="000E7549"/>
    <w:rsid w:val="001030D2"/>
    <w:rsid w:val="00103FD8"/>
    <w:rsid w:val="001053E5"/>
    <w:rsid w:val="0011179C"/>
    <w:rsid w:val="0011278A"/>
    <w:rsid w:val="00113560"/>
    <w:rsid w:val="00115E13"/>
    <w:rsid w:val="0012051E"/>
    <w:rsid w:val="00122A33"/>
    <w:rsid w:val="00122F49"/>
    <w:rsid w:val="00124B36"/>
    <w:rsid w:val="00131FF0"/>
    <w:rsid w:val="001332AC"/>
    <w:rsid w:val="00133FCD"/>
    <w:rsid w:val="001349A0"/>
    <w:rsid w:val="00136AEF"/>
    <w:rsid w:val="00144F25"/>
    <w:rsid w:val="00146F68"/>
    <w:rsid w:val="00150428"/>
    <w:rsid w:val="00152CCB"/>
    <w:rsid w:val="0015349A"/>
    <w:rsid w:val="00154466"/>
    <w:rsid w:val="00154848"/>
    <w:rsid w:val="00155E44"/>
    <w:rsid w:val="00160AA3"/>
    <w:rsid w:val="00162756"/>
    <w:rsid w:val="001641F4"/>
    <w:rsid w:val="00165A59"/>
    <w:rsid w:val="00166026"/>
    <w:rsid w:val="00174EC7"/>
    <w:rsid w:val="00175FC4"/>
    <w:rsid w:val="001763FA"/>
    <w:rsid w:val="00190F68"/>
    <w:rsid w:val="00192121"/>
    <w:rsid w:val="00192F4E"/>
    <w:rsid w:val="001A40D4"/>
    <w:rsid w:val="001B2066"/>
    <w:rsid w:val="001B2C04"/>
    <w:rsid w:val="001B4287"/>
    <w:rsid w:val="001C3957"/>
    <w:rsid w:val="001C5AC2"/>
    <w:rsid w:val="001D59F8"/>
    <w:rsid w:val="001D5E9C"/>
    <w:rsid w:val="001D6FA2"/>
    <w:rsid w:val="001E044C"/>
    <w:rsid w:val="001E4A67"/>
    <w:rsid w:val="001E5B19"/>
    <w:rsid w:val="001E5FF4"/>
    <w:rsid w:val="001E6FC7"/>
    <w:rsid w:val="001F6796"/>
    <w:rsid w:val="001F706C"/>
    <w:rsid w:val="001F7C0E"/>
    <w:rsid w:val="001F7E13"/>
    <w:rsid w:val="0020215B"/>
    <w:rsid w:val="00202CB2"/>
    <w:rsid w:val="00202D8F"/>
    <w:rsid w:val="00204618"/>
    <w:rsid w:val="00222AB4"/>
    <w:rsid w:val="002242C7"/>
    <w:rsid w:val="0022504E"/>
    <w:rsid w:val="0023344D"/>
    <w:rsid w:val="00233869"/>
    <w:rsid w:val="00234AC2"/>
    <w:rsid w:val="00236D18"/>
    <w:rsid w:val="00242A00"/>
    <w:rsid w:val="00242F03"/>
    <w:rsid w:val="00245783"/>
    <w:rsid w:val="0024750C"/>
    <w:rsid w:val="002543B0"/>
    <w:rsid w:val="00256FC0"/>
    <w:rsid w:val="002609A0"/>
    <w:rsid w:val="00260BCC"/>
    <w:rsid w:val="0026162D"/>
    <w:rsid w:val="00261A70"/>
    <w:rsid w:val="0026245D"/>
    <w:rsid w:val="002635C1"/>
    <w:rsid w:val="00263655"/>
    <w:rsid w:val="00264E39"/>
    <w:rsid w:val="00270364"/>
    <w:rsid w:val="00273EE9"/>
    <w:rsid w:val="00274111"/>
    <w:rsid w:val="00274344"/>
    <w:rsid w:val="00274702"/>
    <w:rsid w:val="00276E9C"/>
    <w:rsid w:val="0028172B"/>
    <w:rsid w:val="00282DFC"/>
    <w:rsid w:val="002841F7"/>
    <w:rsid w:val="00284FDA"/>
    <w:rsid w:val="00285AE4"/>
    <w:rsid w:val="00286A48"/>
    <w:rsid w:val="00287F22"/>
    <w:rsid w:val="0029120C"/>
    <w:rsid w:val="00295682"/>
    <w:rsid w:val="002A1E65"/>
    <w:rsid w:val="002A6475"/>
    <w:rsid w:val="002B08BD"/>
    <w:rsid w:val="002B3889"/>
    <w:rsid w:val="002B65C3"/>
    <w:rsid w:val="002C0D8D"/>
    <w:rsid w:val="002C3596"/>
    <w:rsid w:val="002C613D"/>
    <w:rsid w:val="002C69D3"/>
    <w:rsid w:val="002C7302"/>
    <w:rsid w:val="002D0EA3"/>
    <w:rsid w:val="002D2572"/>
    <w:rsid w:val="002D4603"/>
    <w:rsid w:val="002D5CC1"/>
    <w:rsid w:val="002E5C5F"/>
    <w:rsid w:val="002E5F70"/>
    <w:rsid w:val="002E64A8"/>
    <w:rsid w:val="00300FB0"/>
    <w:rsid w:val="003011AE"/>
    <w:rsid w:val="00304B6D"/>
    <w:rsid w:val="00306EDA"/>
    <w:rsid w:val="00311600"/>
    <w:rsid w:val="00312083"/>
    <w:rsid w:val="0031243F"/>
    <w:rsid w:val="00316756"/>
    <w:rsid w:val="00316A21"/>
    <w:rsid w:val="003170B9"/>
    <w:rsid w:val="003207F3"/>
    <w:rsid w:val="00321206"/>
    <w:rsid w:val="00321B2C"/>
    <w:rsid w:val="00324133"/>
    <w:rsid w:val="003251AA"/>
    <w:rsid w:val="003272AF"/>
    <w:rsid w:val="0032732C"/>
    <w:rsid w:val="00334EDB"/>
    <w:rsid w:val="00335F37"/>
    <w:rsid w:val="003429BE"/>
    <w:rsid w:val="003434CC"/>
    <w:rsid w:val="0034556B"/>
    <w:rsid w:val="00346989"/>
    <w:rsid w:val="00347DE8"/>
    <w:rsid w:val="00352105"/>
    <w:rsid w:val="00352EDA"/>
    <w:rsid w:val="00355558"/>
    <w:rsid w:val="00357A01"/>
    <w:rsid w:val="00360549"/>
    <w:rsid w:val="00372B71"/>
    <w:rsid w:val="00377FD3"/>
    <w:rsid w:val="0038149C"/>
    <w:rsid w:val="00383B63"/>
    <w:rsid w:val="00384377"/>
    <w:rsid w:val="003908C2"/>
    <w:rsid w:val="00391FEB"/>
    <w:rsid w:val="00394959"/>
    <w:rsid w:val="003A003B"/>
    <w:rsid w:val="003A1C23"/>
    <w:rsid w:val="003A2DD5"/>
    <w:rsid w:val="003A5A94"/>
    <w:rsid w:val="003A6907"/>
    <w:rsid w:val="003B247F"/>
    <w:rsid w:val="003B4227"/>
    <w:rsid w:val="003B55D8"/>
    <w:rsid w:val="003B76BE"/>
    <w:rsid w:val="003B77B2"/>
    <w:rsid w:val="003C0B78"/>
    <w:rsid w:val="003C147A"/>
    <w:rsid w:val="003C2566"/>
    <w:rsid w:val="003C3626"/>
    <w:rsid w:val="003C409F"/>
    <w:rsid w:val="003C70CE"/>
    <w:rsid w:val="003D10CC"/>
    <w:rsid w:val="003D2A01"/>
    <w:rsid w:val="003D459C"/>
    <w:rsid w:val="003D6176"/>
    <w:rsid w:val="003D7D14"/>
    <w:rsid w:val="003E3F96"/>
    <w:rsid w:val="003E5364"/>
    <w:rsid w:val="003E57B5"/>
    <w:rsid w:val="003E75CB"/>
    <w:rsid w:val="003E78EC"/>
    <w:rsid w:val="003F271D"/>
    <w:rsid w:val="003F6646"/>
    <w:rsid w:val="0040116B"/>
    <w:rsid w:val="004045FC"/>
    <w:rsid w:val="004053AD"/>
    <w:rsid w:val="0040602D"/>
    <w:rsid w:val="00407C77"/>
    <w:rsid w:val="00412D24"/>
    <w:rsid w:val="00415435"/>
    <w:rsid w:val="00421AA2"/>
    <w:rsid w:val="00431F2A"/>
    <w:rsid w:val="00432811"/>
    <w:rsid w:val="00432A0D"/>
    <w:rsid w:val="004346CA"/>
    <w:rsid w:val="00434910"/>
    <w:rsid w:val="0043640B"/>
    <w:rsid w:val="00436E19"/>
    <w:rsid w:val="0043736F"/>
    <w:rsid w:val="00442155"/>
    <w:rsid w:val="00443D22"/>
    <w:rsid w:val="00443DD7"/>
    <w:rsid w:val="004471C1"/>
    <w:rsid w:val="004548A3"/>
    <w:rsid w:val="00460393"/>
    <w:rsid w:val="00460E20"/>
    <w:rsid w:val="00471736"/>
    <w:rsid w:val="0047232A"/>
    <w:rsid w:val="004726D7"/>
    <w:rsid w:val="00473DAB"/>
    <w:rsid w:val="00481342"/>
    <w:rsid w:val="00485C1E"/>
    <w:rsid w:val="00486CFD"/>
    <w:rsid w:val="0049294E"/>
    <w:rsid w:val="004933A8"/>
    <w:rsid w:val="004941A1"/>
    <w:rsid w:val="0049616F"/>
    <w:rsid w:val="004965A4"/>
    <w:rsid w:val="0049780B"/>
    <w:rsid w:val="004A151E"/>
    <w:rsid w:val="004A1EDF"/>
    <w:rsid w:val="004A4655"/>
    <w:rsid w:val="004A6604"/>
    <w:rsid w:val="004A732F"/>
    <w:rsid w:val="004B0B2F"/>
    <w:rsid w:val="004B2C40"/>
    <w:rsid w:val="004B518B"/>
    <w:rsid w:val="004C69C1"/>
    <w:rsid w:val="004C7DB0"/>
    <w:rsid w:val="004E1AFA"/>
    <w:rsid w:val="004E2A7E"/>
    <w:rsid w:val="004E46B5"/>
    <w:rsid w:val="004E798D"/>
    <w:rsid w:val="004F4F91"/>
    <w:rsid w:val="004F65C0"/>
    <w:rsid w:val="004F682A"/>
    <w:rsid w:val="004F7827"/>
    <w:rsid w:val="00502644"/>
    <w:rsid w:val="00503935"/>
    <w:rsid w:val="0050436E"/>
    <w:rsid w:val="00505374"/>
    <w:rsid w:val="005059A5"/>
    <w:rsid w:val="00506568"/>
    <w:rsid w:val="005071B5"/>
    <w:rsid w:val="005271B5"/>
    <w:rsid w:val="005334E8"/>
    <w:rsid w:val="00534B48"/>
    <w:rsid w:val="0054086F"/>
    <w:rsid w:val="00540F46"/>
    <w:rsid w:val="00542161"/>
    <w:rsid w:val="005431BA"/>
    <w:rsid w:val="005446EA"/>
    <w:rsid w:val="00544BE6"/>
    <w:rsid w:val="00544F66"/>
    <w:rsid w:val="00546842"/>
    <w:rsid w:val="00546C7F"/>
    <w:rsid w:val="00551E2B"/>
    <w:rsid w:val="00552ABF"/>
    <w:rsid w:val="00554590"/>
    <w:rsid w:val="00560334"/>
    <w:rsid w:val="00562C33"/>
    <w:rsid w:val="00575E85"/>
    <w:rsid w:val="005832B0"/>
    <w:rsid w:val="005846EB"/>
    <w:rsid w:val="00587EE2"/>
    <w:rsid w:val="0059129C"/>
    <w:rsid w:val="00591AC5"/>
    <w:rsid w:val="00592608"/>
    <w:rsid w:val="00593304"/>
    <w:rsid w:val="00594F91"/>
    <w:rsid w:val="005A252B"/>
    <w:rsid w:val="005A63A3"/>
    <w:rsid w:val="005A770C"/>
    <w:rsid w:val="005A7862"/>
    <w:rsid w:val="005A7B7C"/>
    <w:rsid w:val="005B5C56"/>
    <w:rsid w:val="005C3CA7"/>
    <w:rsid w:val="005C47BD"/>
    <w:rsid w:val="005C48DD"/>
    <w:rsid w:val="005C75FD"/>
    <w:rsid w:val="005C7767"/>
    <w:rsid w:val="005D027D"/>
    <w:rsid w:val="005D241A"/>
    <w:rsid w:val="005D30F6"/>
    <w:rsid w:val="005D3E88"/>
    <w:rsid w:val="005D4251"/>
    <w:rsid w:val="005D5DE6"/>
    <w:rsid w:val="005E0720"/>
    <w:rsid w:val="005F593B"/>
    <w:rsid w:val="005F6842"/>
    <w:rsid w:val="006048FC"/>
    <w:rsid w:val="00604C69"/>
    <w:rsid w:val="00607B2F"/>
    <w:rsid w:val="0061175B"/>
    <w:rsid w:val="00613BAA"/>
    <w:rsid w:val="006145B7"/>
    <w:rsid w:val="006154DC"/>
    <w:rsid w:val="006157B6"/>
    <w:rsid w:val="006170F9"/>
    <w:rsid w:val="0061733D"/>
    <w:rsid w:val="0062161C"/>
    <w:rsid w:val="00626219"/>
    <w:rsid w:val="00626B2A"/>
    <w:rsid w:val="00630780"/>
    <w:rsid w:val="00630784"/>
    <w:rsid w:val="0063555C"/>
    <w:rsid w:val="006470E7"/>
    <w:rsid w:val="00647530"/>
    <w:rsid w:val="00662CDA"/>
    <w:rsid w:val="00670BDA"/>
    <w:rsid w:val="00675B2E"/>
    <w:rsid w:val="00680272"/>
    <w:rsid w:val="0068081A"/>
    <w:rsid w:val="00681B95"/>
    <w:rsid w:val="00682EAB"/>
    <w:rsid w:val="00684CCB"/>
    <w:rsid w:val="00696009"/>
    <w:rsid w:val="006A08D4"/>
    <w:rsid w:val="006A2117"/>
    <w:rsid w:val="006A3BF5"/>
    <w:rsid w:val="006A5336"/>
    <w:rsid w:val="006A7D58"/>
    <w:rsid w:val="006B24D9"/>
    <w:rsid w:val="006B2534"/>
    <w:rsid w:val="006B370E"/>
    <w:rsid w:val="006B60F8"/>
    <w:rsid w:val="006B7D86"/>
    <w:rsid w:val="006C12B6"/>
    <w:rsid w:val="006C327A"/>
    <w:rsid w:val="006C3369"/>
    <w:rsid w:val="006D02F6"/>
    <w:rsid w:val="006D19AE"/>
    <w:rsid w:val="006D61EC"/>
    <w:rsid w:val="006E53B4"/>
    <w:rsid w:val="006F17EC"/>
    <w:rsid w:val="006F220B"/>
    <w:rsid w:val="006F495C"/>
    <w:rsid w:val="00701549"/>
    <w:rsid w:val="0070679E"/>
    <w:rsid w:val="00710184"/>
    <w:rsid w:val="00711190"/>
    <w:rsid w:val="00712E42"/>
    <w:rsid w:val="007172D9"/>
    <w:rsid w:val="0072087F"/>
    <w:rsid w:val="00733648"/>
    <w:rsid w:val="00734D46"/>
    <w:rsid w:val="00736B9A"/>
    <w:rsid w:val="007451DE"/>
    <w:rsid w:val="007567B5"/>
    <w:rsid w:val="0075703C"/>
    <w:rsid w:val="007600B7"/>
    <w:rsid w:val="00760DB8"/>
    <w:rsid w:val="00762C1F"/>
    <w:rsid w:val="00763664"/>
    <w:rsid w:val="00765027"/>
    <w:rsid w:val="007667F9"/>
    <w:rsid w:val="00767D6E"/>
    <w:rsid w:val="007703C9"/>
    <w:rsid w:val="00771D8E"/>
    <w:rsid w:val="00773F22"/>
    <w:rsid w:val="007758EF"/>
    <w:rsid w:val="00784289"/>
    <w:rsid w:val="00784AA1"/>
    <w:rsid w:val="00785437"/>
    <w:rsid w:val="0078601B"/>
    <w:rsid w:val="007862F7"/>
    <w:rsid w:val="00793869"/>
    <w:rsid w:val="00795332"/>
    <w:rsid w:val="00796585"/>
    <w:rsid w:val="007A2EEF"/>
    <w:rsid w:val="007A7A90"/>
    <w:rsid w:val="007C1FC9"/>
    <w:rsid w:val="007C31BE"/>
    <w:rsid w:val="007C4FA9"/>
    <w:rsid w:val="007D1CA3"/>
    <w:rsid w:val="007D44D9"/>
    <w:rsid w:val="007D5580"/>
    <w:rsid w:val="007E5364"/>
    <w:rsid w:val="007E6C1C"/>
    <w:rsid w:val="007E7B5F"/>
    <w:rsid w:val="007F0038"/>
    <w:rsid w:val="007F2913"/>
    <w:rsid w:val="007F5B10"/>
    <w:rsid w:val="007F5BB3"/>
    <w:rsid w:val="00804E9B"/>
    <w:rsid w:val="00810F46"/>
    <w:rsid w:val="008127CA"/>
    <w:rsid w:val="00821F31"/>
    <w:rsid w:val="00822289"/>
    <w:rsid w:val="00822A23"/>
    <w:rsid w:val="00825F9C"/>
    <w:rsid w:val="00830E15"/>
    <w:rsid w:val="00830E78"/>
    <w:rsid w:val="00831928"/>
    <w:rsid w:val="008322ED"/>
    <w:rsid w:val="00834ADA"/>
    <w:rsid w:val="00835932"/>
    <w:rsid w:val="00840A29"/>
    <w:rsid w:val="008419EC"/>
    <w:rsid w:val="00842066"/>
    <w:rsid w:val="008436D9"/>
    <w:rsid w:val="00846059"/>
    <w:rsid w:val="00850B79"/>
    <w:rsid w:val="00851910"/>
    <w:rsid w:val="008552C7"/>
    <w:rsid w:val="008566AB"/>
    <w:rsid w:val="0086293E"/>
    <w:rsid w:val="00864526"/>
    <w:rsid w:val="00865907"/>
    <w:rsid w:val="00870102"/>
    <w:rsid w:val="0087451E"/>
    <w:rsid w:val="0088059D"/>
    <w:rsid w:val="00882040"/>
    <w:rsid w:val="008827D8"/>
    <w:rsid w:val="00882C15"/>
    <w:rsid w:val="008874D8"/>
    <w:rsid w:val="00890178"/>
    <w:rsid w:val="00890E71"/>
    <w:rsid w:val="008912F9"/>
    <w:rsid w:val="00894E08"/>
    <w:rsid w:val="0089645D"/>
    <w:rsid w:val="008A1B02"/>
    <w:rsid w:val="008A4BD5"/>
    <w:rsid w:val="008B0397"/>
    <w:rsid w:val="008B3089"/>
    <w:rsid w:val="008B369A"/>
    <w:rsid w:val="008B4767"/>
    <w:rsid w:val="008B5791"/>
    <w:rsid w:val="008B586A"/>
    <w:rsid w:val="008B7AAD"/>
    <w:rsid w:val="008C1EDA"/>
    <w:rsid w:val="008C5676"/>
    <w:rsid w:val="008D05A0"/>
    <w:rsid w:val="008D4355"/>
    <w:rsid w:val="008D56A0"/>
    <w:rsid w:val="008D5885"/>
    <w:rsid w:val="008D726F"/>
    <w:rsid w:val="008E2304"/>
    <w:rsid w:val="008E66BA"/>
    <w:rsid w:val="008E7A25"/>
    <w:rsid w:val="008E7BBD"/>
    <w:rsid w:val="008F0FA5"/>
    <w:rsid w:val="008F258E"/>
    <w:rsid w:val="008F77DA"/>
    <w:rsid w:val="0090552D"/>
    <w:rsid w:val="00905596"/>
    <w:rsid w:val="00905A5F"/>
    <w:rsid w:val="00905D22"/>
    <w:rsid w:val="00910E3D"/>
    <w:rsid w:val="00913650"/>
    <w:rsid w:val="0091398E"/>
    <w:rsid w:val="00914E38"/>
    <w:rsid w:val="0091555B"/>
    <w:rsid w:val="0092174B"/>
    <w:rsid w:val="00921D80"/>
    <w:rsid w:val="00926C2B"/>
    <w:rsid w:val="009355C8"/>
    <w:rsid w:val="00936081"/>
    <w:rsid w:val="00943153"/>
    <w:rsid w:val="009456FE"/>
    <w:rsid w:val="00950538"/>
    <w:rsid w:val="009519E5"/>
    <w:rsid w:val="0095276F"/>
    <w:rsid w:val="0095314E"/>
    <w:rsid w:val="00954ACD"/>
    <w:rsid w:val="00954C9F"/>
    <w:rsid w:val="00957842"/>
    <w:rsid w:val="009621AF"/>
    <w:rsid w:val="00962599"/>
    <w:rsid w:val="00965788"/>
    <w:rsid w:val="009661FD"/>
    <w:rsid w:val="009675D1"/>
    <w:rsid w:val="0097695D"/>
    <w:rsid w:val="00977286"/>
    <w:rsid w:val="0098693C"/>
    <w:rsid w:val="0099325A"/>
    <w:rsid w:val="0099588F"/>
    <w:rsid w:val="009A0129"/>
    <w:rsid w:val="009A2742"/>
    <w:rsid w:val="009A387D"/>
    <w:rsid w:val="009B1D67"/>
    <w:rsid w:val="009B2702"/>
    <w:rsid w:val="009B3496"/>
    <w:rsid w:val="009B47C1"/>
    <w:rsid w:val="009B640E"/>
    <w:rsid w:val="009B6476"/>
    <w:rsid w:val="009C0663"/>
    <w:rsid w:val="009C131B"/>
    <w:rsid w:val="009C2D11"/>
    <w:rsid w:val="009C2D38"/>
    <w:rsid w:val="009D43C5"/>
    <w:rsid w:val="009D5B61"/>
    <w:rsid w:val="009D6958"/>
    <w:rsid w:val="009D6A30"/>
    <w:rsid w:val="009D7626"/>
    <w:rsid w:val="009D7694"/>
    <w:rsid w:val="009D78AA"/>
    <w:rsid w:val="009D7C08"/>
    <w:rsid w:val="009E44FE"/>
    <w:rsid w:val="009E7941"/>
    <w:rsid w:val="009F2A5A"/>
    <w:rsid w:val="009F544A"/>
    <w:rsid w:val="00A04303"/>
    <w:rsid w:val="00A0725B"/>
    <w:rsid w:val="00A14358"/>
    <w:rsid w:val="00A14A16"/>
    <w:rsid w:val="00A154F2"/>
    <w:rsid w:val="00A159DB"/>
    <w:rsid w:val="00A177CC"/>
    <w:rsid w:val="00A21A12"/>
    <w:rsid w:val="00A237D1"/>
    <w:rsid w:val="00A23B47"/>
    <w:rsid w:val="00A24D2A"/>
    <w:rsid w:val="00A259F9"/>
    <w:rsid w:val="00A25F7F"/>
    <w:rsid w:val="00A30D59"/>
    <w:rsid w:val="00A33810"/>
    <w:rsid w:val="00A33EB9"/>
    <w:rsid w:val="00A367AC"/>
    <w:rsid w:val="00A378BB"/>
    <w:rsid w:val="00A400F9"/>
    <w:rsid w:val="00A46BA4"/>
    <w:rsid w:val="00A47A2B"/>
    <w:rsid w:val="00A50301"/>
    <w:rsid w:val="00A52B86"/>
    <w:rsid w:val="00A552A6"/>
    <w:rsid w:val="00A56D1E"/>
    <w:rsid w:val="00A57797"/>
    <w:rsid w:val="00A620F9"/>
    <w:rsid w:val="00A64D0E"/>
    <w:rsid w:val="00A65894"/>
    <w:rsid w:val="00A66337"/>
    <w:rsid w:val="00A66DD4"/>
    <w:rsid w:val="00A71F51"/>
    <w:rsid w:val="00A7247E"/>
    <w:rsid w:val="00A72BFC"/>
    <w:rsid w:val="00A731A6"/>
    <w:rsid w:val="00A744A9"/>
    <w:rsid w:val="00A7518F"/>
    <w:rsid w:val="00A805CD"/>
    <w:rsid w:val="00A81DF9"/>
    <w:rsid w:val="00A84300"/>
    <w:rsid w:val="00A84518"/>
    <w:rsid w:val="00A84974"/>
    <w:rsid w:val="00A9072F"/>
    <w:rsid w:val="00A93F85"/>
    <w:rsid w:val="00AB07E3"/>
    <w:rsid w:val="00AB1A47"/>
    <w:rsid w:val="00AB5E78"/>
    <w:rsid w:val="00AC06C3"/>
    <w:rsid w:val="00AC2530"/>
    <w:rsid w:val="00AC2875"/>
    <w:rsid w:val="00AC4839"/>
    <w:rsid w:val="00AD1449"/>
    <w:rsid w:val="00AD3B15"/>
    <w:rsid w:val="00AD49B9"/>
    <w:rsid w:val="00AD4CEB"/>
    <w:rsid w:val="00AF0C64"/>
    <w:rsid w:val="00AF31B6"/>
    <w:rsid w:val="00AF5288"/>
    <w:rsid w:val="00B04F2B"/>
    <w:rsid w:val="00B07B3C"/>
    <w:rsid w:val="00B1188A"/>
    <w:rsid w:val="00B17C05"/>
    <w:rsid w:val="00B21BA0"/>
    <w:rsid w:val="00B22038"/>
    <w:rsid w:val="00B23AC8"/>
    <w:rsid w:val="00B23DA9"/>
    <w:rsid w:val="00B24BEC"/>
    <w:rsid w:val="00B35855"/>
    <w:rsid w:val="00B359E7"/>
    <w:rsid w:val="00B4046C"/>
    <w:rsid w:val="00B43FBE"/>
    <w:rsid w:val="00B530CA"/>
    <w:rsid w:val="00B5545A"/>
    <w:rsid w:val="00B562EA"/>
    <w:rsid w:val="00B57E84"/>
    <w:rsid w:val="00B61F24"/>
    <w:rsid w:val="00B645C1"/>
    <w:rsid w:val="00B6770B"/>
    <w:rsid w:val="00B700C2"/>
    <w:rsid w:val="00B713CD"/>
    <w:rsid w:val="00B75714"/>
    <w:rsid w:val="00B76173"/>
    <w:rsid w:val="00B83B88"/>
    <w:rsid w:val="00B916EA"/>
    <w:rsid w:val="00B91965"/>
    <w:rsid w:val="00B92EEB"/>
    <w:rsid w:val="00B944F3"/>
    <w:rsid w:val="00B969AF"/>
    <w:rsid w:val="00B97E7E"/>
    <w:rsid w:val="00BA5437"/>
    <w:rsid w:val="00BB30AD"/>
    <w:rsid w:val="00BC1216"/>
    <w:rsid w:val="00BC15AF"/>
    <w:rsid w:val="00BC4512"/>
    <w:rsid w:val="00BC5543"/>
    <w:rsid w:val="00BD44A8"/>
    <w:rsid w:val="00BE2203"/>
    <w:rsid w:val="00BE5A1A"/>
    <w:rsid w:val="00BF0143"/>
    <w:rsid w:val="00BF496A"/>
    <w:rsid w:val="00BF754B"/>
    <w:rsid w:val="00C00E35"/>
    <w:rsid w:val="00C039B8"/>
    <w:rsid w:val="00C056E6"/>
    <w:rsid w:val="00C05AF7"/>
    <w:rsid w:val="00C07F0E"/>
    <w:rsid w:val="00C16E7A"/>
    <w:rsid w:val="00C20433"/>
    <w:rsid w:val="00C22139"/>
    <w:rsid w:val="00C25F5B"/>
    <w:rsid w:val="00C30918"/>
    <w:rsid w:val="00C31AAD"/>
    <w:rsid w:val="00C31F3E"/>
    <w:rsid w:val="00C349F8"/>
    <w:rsid w:val="00C40433"/>
    <w:rsid w:val="00C40B4F"/>
    <w:rsid w:val="00C42CAF"/>
    <w:rsid w:val="00C44021"/>
    <w:rsid w:val="00C44963"/>
    <w:rsid w:val="00C449D7"/>
    <w:rsid w:val="00C46CED"/>
    <w:rsid w:val="00C51564"/>
    <w:rsid w:val="00C572C4"/>
    <w:rsid w:val="00C63077"/>
    <w:rsid w:val="00C630B0"/>
    <w:rsid w:val="00C66D12"/>
    <w:rsid w:val="00C71433"/>
    <w:rsid w:val="00C72970"/>
    <w:rsid w:val="00C740CF"/>
    <w:rsid w:val="00C748BE"/>
    <w:rsid w:val="00C80F9B"/>
    <w:rsid w:val="00C81129"/>
    <w:rsid w:val="00C875B8"/>
    <w:rsid w:val="00C910DF"/>
    <w:rsid w:val="00C94A76"/>
    <w:rsid w:val="00C9788E"/>
    <w:rsid w:val="00CA2A6E"/>
    <w:rsid w:val="00CA3F55"/>
    <w:rsid w:val="00CA56D0"/>
    <w:rsid w:val="00CB04DB"/>
    <w:rsid w:val="00CB4843"/>
    <w:rsid w:val="00CC1E48"/>
    <w:rsid w:val="00CC6702"/>
    <w:rsid w:val="00CC7773"/>
    <w:rsid w:val="00CD12B1"/>
    <w:rsid w:val="00CD37B8"/>
    <w:rsid w:val="00CE1B57"/>
    <w:rsid w:val="00CE22A9"/>
    <w:rsid w:val="00CF4B96"/>
    <w:rsid w:val="00D00EF3"/>
    <w:rsid w:val="00D024BC"/>
    <w:rsid w:val="00D05A75"/>
    <w:rsid w:val="00D06235"/>
    <w:rsid w:val="00D06B5F"/>
    <w:rsid w:val="00D11B02"/>
    <w:rsid w:val="00D134AF"/>
    <w:rsid w:val="00D1633E"/>
    <w:rsid w:val="00D16941"/>
    <w:rsid w:val="00D1696D"/>
    <w:rsid w:val="00D16E8C"/>
    <w:rsid w:val="00D24C37"/>
    <w:rsid w:val="00D24FE5"/>
    <w:rsid w:val="00D253B7"/>
    <w:rsid w:val="00D27229"/>
    <w:rsid w:val="00D3798B"/>
    <w:rsid w:val="00D52165"/>
    <w:rsid w:val="00D649D6"/>
    <w:rsid w:val="00D7251B"/>
    <w:rsid w:val="00D74961"/>
    <w:rsid w:val="00D74A80"/>
    <w:rsid w:val="00D7684F"/>
    <w:rsid w:val="00D77D19"/>
    <w:rsid w:val="00D8022A"/>
    <w:rsid w:val="00D85AE5"/>
    <w:rsid w:val="00D91C3D"/>
    <w:rsid w:val="00D92B56"/>
    <w:rsid w:val="00D93830"/>
    <w:rsid w:val="00D93FB0"/>
    <w:rsid w:val="00D940D8"/>
    <w:rsid w:val="00DA0B3B"/>
    <w:rsid w:val="00DA0EFE"/>
    <w:rsid w:val="00DA1E1A"/>
    <w:rsid w:val="00DA7662"/>
    <w:rsid w:val="00DB32C1"/>
    <w:rsid w:val="00DB470D"/>
    <w:rsid w:val="00DB4911"/>
    <w:rsid w:val="00DC624D"/>
    <w:rsid w:val="00DD2DFE"/>
    <w:rsid w:val="00DD674D"/>
    <w:rsid w:val="00DE4498"/>
    <w:rsid w:val="00DF1781"/>
    <w:rsid w:val="00E06C0F"/>
    <w:rsid w:val="00E101D4"/>
    <w:rsid w:val="00E13E54"/>
    <w:rsid w:val="00E14294"/>
    <w:rsid w:val="00E233D4"/>
    <w:rsid w:val="00E31A9B"/>
    <w:rsid w:val="00E36EB8"/>
    <w:rsid w:val="00E37727"/>
    <w:rsid w:val="00E44518"/>
    <w:rsid w:val="00E452D2"/>
    <w:rsid w:val="00E455F4"/>
    <w:rsid w:val="00E523E8"/>
    <w:rsid w:val="00E53A62"/>
    <w:rsid w:val="00E54EF0"/>
    <w:rsid w:val="00E616EE"/>
    <w:rsid w:val="00E63717"/>
    <w:rsid w:val="00E6426A"/>
    <w:rsid w:val="00E64614"/>
    <w:rsid w:val="00E6638C"/>
    <w:rsid w:val="00E676B6"/>
    <w:rsid w:val="00E711B7"/>
    <w:rsid w:val="00E733B2"/>
    <w:rsid w:val="00E73432"/>
    <w:rsid w:val="00E83F0F"/>
    <w:rsid w:val="00E91271"/>
    <w:rsid w:val="00E94A75"/>
    <w:rsid w:val="00EA00B0"/>
    <w:rsid w:val="00EA1352"/>
    <w:rsid w:val="00EA2D65"/>
    <w:rsid w:val="00EA3376"/>
    <w:rsid w:val="00EA7DB5"/>
    <w:rsid w:val="00EB6961"/>
    <w:rsid w:val="00EB7054"/>
    <w:rsid w:val="00EC2C36"/>
    <w:rsid w:val="00EC2E1F"/>
    <w:rsid w:val="00EC5739"/>
    <w:rsid w:val="00EC77F7"/>
    <w:rsid w:val="00ED1E77"/>
    <w:rsid w:val="00ED278A"/>
    <w:rsid w:val="00ED4702"/>
    <w:rsid w:val="00ED6882"/>
    <w:rsid w:val="00EE127D"/>
    <w:rsid w:val="00EE32CB"/>
    <w:rsid w:val="00EE5616"/>
    <w:rsid w:val="00EF2BF0"/>
    <w:rsid w:val="00EF3359"/>
    <w:rsid w:val="00EF34FB"/>
    <w:rsid w:val="00EF6D00"/>
    <w:rsid w:val="00F038A3"/>
    <w:rsid w:val="00F04168"/>
    <w:rsid w:val="00F07060"/>
    <w:rsid w:val="00F14006"/>
    <w:rsid w:val="00F1730D"/>
    <w:rsid w:val="00F17CB0"/>
    <w:rsid w:val="00F24E07"/>
    <w:rsid w:val="00F307BA"/>
    <w:rsid w:val="00F307DD"/>
    <w:rsid w:val="00F338B6"/>
    <w:rsid w:val="00F343C9"/>
    <w:rsid w:val="00F352EA"/>
    <w:rsid w:val="00F359E4"/>
    <w:rsid w:val="00F42C8E"/>
    <w:rsid w:val="00F44759"/>
    <w:rsid w:val="00F540F6"/>
    <w:rsid w:val="00F57892"/>
    <w:rsid w:val="00F64968"/>
    <w:rsid w:val="00F71392"/>
    <w:rsid w:val="00F71DD7"/>
    <w:rsid w:val="00F7712D"/>
    <w:rsid w:val="00F77DFC"/>
    <w:rsid w:val="00F816D0"/>
    <w:rsid w:val="00F91241"/>
    <w:rsid w:val="00F93328"/>
    <w:rsid w:val="00F93A92"/>
    <w:rsid w:val="00F96A85"/>
    <w:rsid w:val="00F96D07"/>
    <w:rsid w:val="00FA3725"/>
    <w:rsid w:val="00FA66C7"/>
    <w:rsid w:val="00FA6B63"/>
    <w:rsid w:val="00FA7C2B"/>
    <w:rsid w:val="00FA7C43"/>
    <w:rsid w:val="00FB14C7"/>
    <w:rsid w:val="00FB1991"/>
    <w:rsid w:val="00FB2C91"/>
    <w:rsid w:val="00FB57F0"/>
    <w:rsid w:val="00FD1110"/>
    <w:rsid w:val="00FD18B1"/>
    <w:rsid w:val="00FD4D2C"/>
    <w:rsid w:val="00FD610D"/>
    <w:rsid w:val="00FE3466"/>
    <w:rsid w:val="00FF2C0F"/>
    <w:rsid w:val="00FF4B69"/>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D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qFormat/>
    <w:rsid w:val="00F1730D"/>
    <w:pPr>
      <w:suppressAutoHyphens/>
      <w:spacing w:before="100" w:beforeAutospacing="1" w:after="100" w:afterAutospacing="1"/>
      <w:outlineLvl w:val="0"/>
    </w:pPr>
    <w:rPr>
      <w:rFonts w:ascii="Arial Unicode MS" w:hAnsi="Arial Unicode MS"/>
      <w:b/>
      <w:bCs/>
      <w:kern w:val="36"/>
      <w:sz w:val="48"/>
      <w:szCs w:val="48"/>
    </w:rPr>
  </w:style>
  <w:style w:type="paragraph" w:styleId="Heading2">
    <w:name w:val="heading 2"/>
    <w:basedOn w:val="Normal"/>
    <w:qFormat/>
    <w:rsid w:val="00F1730D"/>
    <w:pPr>
      <w:suppressAutoHyphens/>
      <w:spacing w:before="100" w:beforeAutospacing="1" w:after="100" w:afterAutospacing="1"/>
      <w:outlineLvl w:val="1"/>
    </w:pPr>
    <w:rPr>
      <w:rFonts w:ascii="Arial Unicode MS" w:hAnsi="Arial Unicode MS"/>
      <w:b/>
      <w:bCs/>
      <w:sz w:val="36"/>
      <w:szCs w:val="36"/>
    </w:rPr>
  </w:style>
  <w:style w:type="paragraph" w:styleId="Heading4">
    <w:name w:val="heading 4"/>
    <w:basedOn w:val="Normal"/>
    <w:next w:val="Normal"/>
    <w:qFormat/>
    <w:rsid w:val="00F1730D"/>
    <w:pPr>
      <w:keepNext/>
      <w:suppressAutoHyphens/>
      <w:jc w:val="center"/>
      <w:outlineLvl w:val="3"/>
    </w:pPr>
    <w:rPr>
      <w:b/>
      <w:sz w:val="28"/>
      <w:szCs w:val="20"/>
    </w:rPr>
  </w:style>
  <w:style w:type="paragraph" w:styleId="Heading5">
    <w:name w:val="heading 5"/>
    <w:basedOn w:val="Normal"/>
    <w:next w:val="Normal"/>
    <w:qFormat/>
    <w:rsid w:val="00F1730D"/>
    <w:pPr>
      <w:keepNext/>
      <w:suppressAutoHyphens/>
      <w:jc w:val="center"/>
      <w:outlineLvl w:val="4"/>
    </w:pPr>
    <w:rPr>
      <w:b/>
      <w:bCs/>
      <w:szCs w:val="20"/>
    </w:rPr>
  </w:style>
  <w:style w:type="paragraph" w:styleId="Heading7">
    <w:name w:val="heading 7"/>
    <w:basedOn w:val="Normal"/>
    <w:next w:val="Normal"/>
    <w:qFormat/>
    <w:rsid w:val="00F1730D"/>
    <w:pPr>
      <w:keepNext/>
      <w:jc w:val="center"/>
      <w:outlineLvl w:val="6"/>
    </w:pPr>
    <w:rPr>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1730D"/>
    <w:pPr>
      <w:tabs>
        <w:tab w:val="center" w:pos="4320"/>
        <w:tab w:val="right" w:pos="8640"/>
      </w:tabs>
      <w:suppressAutoHyphens/>
    </w:pPr>
  </w:style>
  <w:style w:type="paragraph" w:styleId="BalloonText">
    <w:name w:val="Balloon Text"/>
    <w:basedOn w:val="Normal"/>
    <w:semiHidden/>
    <w:rsid w:val="00D93830"/>
    <w:rPr>
      <w:rFonts w:ascii="Tahoma" w:hAnsi="Tahoma" w:cs="Tahoma"/>
      <w:sz w:val="16"/>
      <w:szCs w:val="16"/>
    </w:rPr>
  </w:style>
  <w:style w:type="paragraph" w:customStyle="1" w:styleId="CharCharChar">
    <w:name w:val="Char Char Char"/>
    <w:basedOn w:val="Normal"/>
    <w:next w:val="Normal"/>
    <w:autoRedefine/>
    <w:semiHidden/>
    <w:rsid w:val="00BC4512"/>
    <w:pPr>
      <w:spacing w:before="120" w:after="120" w:line="312" w:lineRule="auto"/>
    </w:pPr>
    <w:rPr>
      <w:sz w:val="28"/>
      <w:szCs w:val="28"/>
    </w:rPr>
  </w:style>
  <w:style w:type="character" w:styleId="PageNumber">
    <w:name w:val="page number"/>
    <w:basedOn w:val="DefaultParagraphFont"/>
    <w:rsid w:val="00C30918"/>
  </w:style>
  <w:style w:type="paragraph" w:customStyle="1" w:styleId="CharCharCharCharCharCharCharCharChar1Char">
    <w:name w:val="Char Char Char Char Char Char Char Char Char1 Char"/>
    <w:basedOn w:val="Normal"/>
    <w:next w:val="Normal"/>
    <w:autoRedefine/>
    <w:semiHidden/>
    <w:rsid w:val="00B97E7E"/>
    <w:pPr>
      <w:spacing w:before="120" w:after="120" w:line="312" w:lineRule="auto"/>
    </w:pPr>
    <w:rPr>
      <w:sz w:val="28"/>
      <w:szCs w:val="22"/>
    </w:rPr>
  </w:style>
  <w:style w:type="paragraph" w:styleId="Header">
    <w:name w:val="header"/>
    <w:basedOn w:val="Normal"/>
    <w:link w:val="HeaderChar"/>
    <w:uiPriority w:val="99"/>
    <w:rsid w:val="00144F25"/>
    <w:pPr>
      <w:tabs>
        <w:tab w:val="center" w:pos="4680"/>
        <w:tab w:val="right" w:pos="9360"/>
      </w:tabs>
    </w:pPr>
  </w:style>
  <w:style w:type="character" w:customStyle="1" w:styleId="HeaderChar">
    <w:name w:val="Header Char"/>
    <w:link w:val="Header"/>
    <w:uiPriority w:val="99"/>
    <w:rsid w:val="00144F25"/>
    <w:rPr>
      <w:sz w:val="24"/>
      <w:szCs w:val="24"/>
    </w:rPr>
  </w:style>
  <w:style w:type="paragraph" w:styleId="BodyTextIndent">
    <w:name w:val="Body Text Indent"/>
    <w:basedOn w:val="Normal"/>
    <w:link w:val="BodyTextIndentChar"/>
    <w:unhideWhenUsed/>
    <w:rsid w:val="003B4227"/>
    <w:pPr>
      <w:ind w:firstLine="720"/>
      <w:jc w:val="both"/>
    </w:pPr>
    <w:rPr>
      <w:rFonts w:ascii="VNI-Times" w:eastAsia="Calibri" w:hAnsi="VNI-Times"/>
      <w:sz w:val="20"/>
      <w:szCs w:val="20"/>
      <w:lang w:val="x-none" w:eastAsia="x-none"/>
    </w:rPr>
  </w:style>
  <w:style w:type="character" w:customStyle="1" w:styleId="BodyTextIndentChar">
    <w:name w:val="Body Text Indent Char"/>
    <w:link w:val="BodyTextIndent"/>
    <w:rsid w:val="003B4227"/>
    <w:rPr>
      <w:rFonts w:ascii="VNI-Times" w:eastAsia="Calibri" w:hAnsi="VNI-Times"/>
      <w:lang w:val="x-none" w:eastAsia="x-none"/>
    </w:rPr>
  </w:style>
  <w:style w:type="paragraph" w:styleId="BodyText">
    <w:name w:val="Body Text"/>
    <w:basedOn w:val="Normal"/>
    <w:link w:val="BodyTextChar"/>
    <w:rsid w:val="009D78AA"/>
    <w:pPr>
      <w:spacing w:after="120"/>
    </w:pPr>
  </w:style>
  <w:style w:type="character" w:customStyle="1" w:styleId="BodyTextChar">
    <w:name w:val="Body Text Char"/>
    <w:link w:val="BodyText"/>
    <w:rsid w:val="009D78AA"/>
    <w:rPr>
      <w:sz w:val="24"/>
      <w:szCs w:val="24"/>
    </w:rPr>
  </w:style>
  <w:style w:type="table" w:styleId="TableGrid">
    <w:name w:val="Table Grid"/>
    <w:basedOn w:val="TableNormal"/>
    <w:rsid w:val="00B645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630784"/>
    <w:pPr>
      <w:spacing w:after="120" w:line="480" w:lineRule="auto"/>
      <w:ind w:left="360"/>
    </w:pPr>
  </w:style>
  <w:style w:type="character" w:customStyle="1" w:styleId="BodyTextIndent2Char">
    <w:name w:val="Body Text Indent 2 Char"/>
    <w:basedOn w:val="DefaultParagraphFont"/>
    <w:link w:val="BodyTextIndent2"/>
    <w:rsid w:val="00630784"/>
    <w:rPr>
      <w:sz w:val="24"/>
      <w:szCs w:val="24"/>
      <w:lang w:val="en-US" w:eastAsia="en-US"/>
    </w:rPr>
  </w:style>
  <w:style w:type="paragraph" w:styleId="ListParagraph">
    <w:name w:val="List Paragraph"/>
    <w:basedOn w:val="Normal"/>
    <w:uiPriority w:val="34"/>
    <w:qFormat/>
    <w:rsid w:val="005C75FD"/>
    <w:pPr>
      <w:spacing w:before="120" w:line="360" w:lineRule="exact"/>
      <w:ind w:left="720"/>
      <w:contextualSpacing/>
      <w:jc w:val="both"/>
    </w:pPr>
    <w:rPr>
      <w:rFonts w:eastAsia="MS Mincho"/>
      <w:sz w:val="28"/>
      <w:szCs w:val="28"/>
    </w:rPr>
  </w:style>
  <w:style w:type="character" w:styleId="Strong">
    <w:name w:val="Strong"/>
    <w:basedOn w:val="DefaultParagraphFont"/>
    <w:uiPriority w:val="22"/>
    <w:qFormat/>
    <w:rsid w:val="00EA7DB5"/>
    <w:rPr>
      <w:b/>
      <w:bCs/>
    </w:rPr>
  </w:style>
  <w:style w:type="paragraph" w:customStyle="1" w:styleId="Char">
    <w:name w:val="Char"/>
    <w:basedOn w:val="Normal"/>
    <w:rsid w:val="00D06235"/>
    <w:pPr>
      <w:spacing w:after="160" w:line="240" w:lineRule="exact"/>
    </w:pPr>
    <w:rPr>
      <w:rFonts w:ascii="Verdana" w:hAnsi="Verdana" w:cs="Verdana"/>
      <w:sz w:val="20"/>
      <w:szCs w:val="20"/>
    </w:rPr>
  </w:style>
  <w:style w:type="paragraph" w:styleId="FootnoteText">
    <w:name w:val="footnote text"/>
    <w:basedOn w:val="Normal"/>
    <w:link w:val="FootnoteTextChar"/>
    <w:rsid w:val="00F42C8E"/>
    <w:rPr>
      <w:sz w:val="20"/>
      <w:szCs w:val="20"/>
    </w:rPr>
  </w:style>
  <w:style w:type="character" w:customStyle="1" w:styleId="FootnoteTextChar">
    <w:name w:val="Footnote Text Char"/>
    <w:basedOn w:val="DefaultParagraphFont"/>
    <w:link w:val="FootnoteText"/>
    <w:rsid w:val="00F42C8E"/>
    <w:rPr>
      <w:lang w:val="en-US" w:eastAsia="en-US"/>
    </w:rPr>
  </w:style>
  <w:style w:type="character" w:styleId="FootnoteReference">
    <w:name w:val="footnote reference"/>
    <w:basedOn w:val="DefaultParagraphFont"/>
    <w:rsid w:val="00F42C8E"/>
    <w:rPr>
      <w:vertAlign w:val="superscript"/>
    </w:rPr>
  </w:style>
  <w:style w:type="character" w:styleId="Hyperlink">
    <w:name w:val="Hyperlink"/>
    <w:basedOn w:val="DefaultParagraphFont"/>
    <w:uiPriority w:val="99"/>
    <w:unhideWhenUsed/>
    <w:rsid w:val="00AF5288"/>
    <w:rPr>
      <w:color w:val="0000FF"/>
      <w:u w:val="single"/>
    </w:rPr>
  </w:style>
  <w:style w:type="character" w:styleId="Emphasis">
    <w:name w:val="Emphasis"/>
    <w:basedOn w:val="DefaultParagraphFont"/>
    <w:uiPriority w:val="20"/>
    <w:qFormat/>
    <w:rsid w:val="00AF528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qFormat/>
    <w:rsid w:val="00F1730D"/>
    <w:pPr>
      <w:suppressAutoHyphens/>
      <w:spacing w:before="100" w:beforeAutospacing="1" w:after="100" w:afterAutospacing="1"/>
      <w:outlineLvl w:val="0"/>
    </w:pPr>
    <w:rPr>
      <w:rFonts w:ascii="Arial Unicode MS" w:hAnsi="Arial Unicode MS"/>
      <w:b/>
      <w:bCs/>
      <w:kern w:val="36"/>
      <w:sz w:val="48"/>
      <w:szCs w:val="48"/>
    </w:rPr>
  </w:style>
  <w:style w:type="paragraph" w:styleId="Heading2">
    <w:name w:val="heading 2"/>
    <w:basedOn w:val="Normal"/>
    <w:qFormat/>
    <w:rsid w:val="00F1730D"/>
    <w:pPr>
      <w:suppressAutoHyphens/>
      <w:spacing w:before="100" w:beforeAutospacing="1" w:after="100" w:afterAutospacing="1"/>
      <w:outlineLvl w:val="1"/>
    </w:pPr>
    <w:rPr>
      <w:rFonts w:ascii="Arial Unicode MS" w:hAnsi="Arial Unicode MS"/>
      <w:b/>
      <w:bCs/>
      <w:sz w:val="36"/>
      <w:szCs w:val="36"/>
    </w:rPr>
  </w:style>
  <w:style w:type="paragraph" w:styleId="Heading4">
    <w:name w:val="heading 4"/>
    <w:basedOn w:val="Normal"/>
    <w:next w:val="Normal"/>
    <w:qFormat/>
    <w:rsid w:val="00F1730D"/>
    <w:pPr>
      <w:keepNext/>
      <w:suppressAutoHyphens/>
      <w:jc w:val="center"/>
      <w:outlineLvl w:val="3"/>
    </w:pPr>
    <w:rPr>
      <w:b/>
      <w:sz w:val="28"/>
      <w:szCs w:val="20"/>
    </w:rPr>
  </w:style>
  <w:style w:type="paragraph" w:styleId="Heading5">
    <w:name w:val="heading 5"/>
    <w:basedOn w:val="Normal"/>
    <w:next w:val="Normal"/>
    <w:qFormat/>
    <w:rsid w:val="00F1730D"/>
    <w:pPr>
      <w:keepNext/>
      <w:suppressAutoHyphens/>
      <w:jc w:val="center"/>
      <w:outlineLvl w:val="4"/>
    </w:pPr>
    <w:rPr>
      <w:b/>
      <w:bCs/>
      <w:szCs w:val="20"/>
    </w:rPr>
  </w:style>
  <w:style w:type="paragraph" w:styleId="Heading7">
    <w:name w:val="heading 7"/>
    <w:basedOn w:val="Normal"/>
    <w:next w:val="Normal"/>
    <w:qFormat/>
    <w:rsid w:val="00F1730D"/>
    <w:pPr>
      <w:keepNext/>
      <w:jc w:val="center"/>
      <w:outlineLvl w:val="6"/>
    </w:pPr>
    <w:rPr>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1730D"/>
    <w:pPr>
      <w:tabs>
        <w:tab w:val="center" w:pos="4320"/>
        <w:tab w:val="right" w:pos="8640"/>
      </w:tabs>
      <w:suppressAutoHyphens/>
    </w:pPr>
  </w:style>
  <w:style w:type="paragraph" w:styleId="BalloonText">
    <w:name w:val="Balloon Text"/>
    <w:basedOn w:val="Normal"/>
    <w:semiHidden/>
    <w:rsid w:val="00D93830"/>
    <w:rPr>
      <w:rFonts w:ascii="Tahoma" w:hAnsi="Tahoma" w:cs="Tahoma"/>
      <w:sz w:val="16"/>
      <w:szCs w:val="16"/>
    </w:rPr>
  </w:style>
  <w:style w:type="paragraph" w:customStyle="1" w:styleId="CharCharChar">
    <w:name w:val="Char Char Char"/>
    <w:basedOn w:val="Normal"/>
    <w:next w:val="Normal"/>
    <w:autoRedefine/>
    <w:semiHidden/>
    <w:rsid w:val="00BC4512"/>
    <w:pPr>
      <w:spacing w:before="120" w:after="120" w:line="312" w:lineRule="auto"/>
    </w:pPr>
    <w:rPr>
      <w:sz w:val="28"/>
      <w:szCs w:val="28"/>
    </w:rPr>
  </w:style>
  <w:style w:type="character" w:styleId="PageNumber">
    <w:name w:val="page number"/>
    <w:basedOn w:val="DefaultParagraphFont"/>
    <w:rsid w:val="00C30918"/>
  </w:style>
  <w:style w:type="paragraph" w:customStyle="1" w:styleId="CharCharCharCharCharCharCharCharChar1Char">
    <w:name w:val="Char Char Char Char Char Char Char Char Char1 Char"/>
    <w:basedOn w:val="Normal"/>
    <w:next w:val="Normal"/>
    <w:autoRedefine/>
    <w:semiHidden/>
    <w:rsid w:val="00B97E7E"/>
    <w:pPr>
      <w:spacing w:before="120" w:after="120" w:line="312" w:lineRule="auto"/>
    </w:pPr>
    <w:rPr>
      <w:sz w:val="28"/>
      <w:szCs w:val="22"/>
    </w:rPr>
  </w:style>
  <w:style w:type="paragraph" w:styleId="Header">
    <w:name w:val="header"/>
    <w:basedOn w:val="Normal"/>
    <w:link w:val="HeaderChar"/>
    <w:uiPriority w:val="99"/>
    <w:rsid w:val="00144F25"/>
    <w:pPr>
      <w:tabs>
        <w:tab w:val="center" w:pos="4680"/>
        <w:tab w:val="right" w:pos="9360"/>
      </w:tabs>
    </w:pPr>
  </w:style>
  <w:style w:type="character" w:customStyle="1" w:styleId="HeaderChar">
    <w:name w:val="Header Char"/>
    <w:link w:val="Header"/>
    <w:uiPriority w:val="99"/>
    <w:rsid w:val="00144F25"/>
    <w:rPr>
      <w:sz w:val="24"/>
      <w:szCs w:val="24"/>
    </w:rPr>
  </w:style>
  <w:style w:type="paragraph" w:styleId="BodyTextIndent">
    <w:name w:val="Body Text Indent"/>
    <w:basedOn w:val="Normal"/>
    <w:link w:val="BodyTextIndentChar"/>
    <w:unhideWhenUsed/>
    <w:rsid w:val="003B4227"/>
    <w:pPr>
      <w:ind w:firstLine="720"/>
      <w:jc w:val="both"/>
    </w:pPr>
    <w:rPr>
      <w:rFonts w:ascii="VNI-Times" w:eastAsia="Calibri" w:hAnsi="VNI-Times"/>
      <w:sz w:val="20"/>
      <w:szCs w:val="20"/>
      <w:lang w:val="x-none" w:eastAsia="x-none"/>
    </w:rPr>
  </w:style>
  <w:style w:type="character" w:customStyle="1" w:styleId="BodyTextIndentChar">
    <w:name w:val="Body Text Indent Char"/>
    <w:link w:val="BodyTextIndent"/>
    <w:rsid w:val="003B4227"/>
    <w:rPr>
      <w:rFonts w:ascii="VNI-Times" w:eastAsia="Calibri" w:hAnsi="VNI-Times"/>
      <w:lang w:val="x-none" w:eastAsia="x-none"/>
    </w:rPr>
  </w:style>
  <w:style w:type="paragraph" w:styleId="BodyText">
    <w:name w:val="Body Text"/>
    <w:basedOn w:val="Normal"/>
    <w:link w:val="BodyTextChar"/>
    <w:rsid w:val="009D78AA"/>
    <w:pPr>
      <w:spacing w:after="120"/>
    </w:pPr>
  </w:style>
  <w:style w:type="character" w:customStyle="1" w:styleId="BodyTextChar">
    <w:name w:val="Body Text Char"/>
    <w:link w:val="BodyText"/>
    <w:rsid w:val="009D78AA"/>
    <w:rPr>
      <w:sz w:val="24"/>
      <w:szCs w:val="24"/>
    </w:rPr>
  </w:style>
  <w:style w:type="table" w:styleId="TableGrid">
    <w:name w:val="Table Grid"/>
    <w:basedOn w:val="TableNormal"/>
    <w:rsid w:val="00B645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630784"/>
    <w:pPr>
      <w:spacing w:after="120" w:line="480" w:lineRule="auto"/>
      <w:ind w:left="360"/>
    </w:pPr>
  </w:style>
  <w:style w:type="character" w:customStyle="1" w:styleId="BodyTextIndent2Char">
    <w:name w:val="Body Text Indent 2 Char"/>
    <w:basedOn w:val="DefaultParagraphFont"/>
    <w:link w:val="BodyTextIndent2"/>
    <w:rsid w:val="00630784"/>
    <w:rPr>
      <w:sz w:val="24"/>
      <w:szCs w:val="24"/>
      <w:lang w:val="en-US" w:eastAsia="en-US"/>
    </w:rPr>
  </w:style>
  <w:style w:type="paragraph" w:styleId="ListParagraph">
    <w:name w:val="List Paragraph"/>
    <w:basedOn w:val="Normal"/>
    <w:uiPriority w:val="34"/>
    <w:qFormat/>
    <w:rsid w:val="005C75FD"/>
    <w:pPr>
      <w:spacing w:before="120" w:line="360" w:lineRule="exact"/>
      <w:ind w:left="720"/>
      <w:contextualSpacing/>
      <w:jc w:val="both"/>
    </w:pPr>
    <w:rPr>
      <w:rFonts w:eastAsia="MS Mincho"/>
      <w:sz w:val="28"/>
      <w:szCs w:val="28"/>
    </w:rPr>
  </w:style>
  <w:style w:type="character" w:styleId="Strong">
    <w:name w:val="Strong"/>
    <w:basedOn w:val="DefaultParagraphFont"/>
    <w:uiPriority w:val="22"/>
    <w:qFormat/>
    <w:rsid w:val="00EA7DB5"/>
    <w:rPr>
      <w:b/>
      <w:bCs/>
    </w:rPr>
  </w:style>
  <w:style w:type="paragraph" w:customStyle="1" w:styleId="Char">
    <w:name w:val="Char"/>
    <w:basedOn w:val="Normal"/>
    <w:rsid w:val="00D06235"/>
    <w:pPr>
      <w:spacing w:after="160" w:line="240" w:lineRule="exact"/>
    </w:pPr>
    <w:rPr>
      <w:rFonts w:ascii="Verdana" w:hAnsi="Verdana" w:cs="Verdana"/>
      <w:sz w:val="20"/>
      <w:szCs w:val="20"/>
    </w:rPr>
  </w:style>
  <w:style w:type="paragraph" w:styleId="FootnoteText">
    <w:name w:val="footnote text"/>
    <w:basedOn w:val="Normal"/>
    <w:link w:val="FootnoteTextChar"/>
    <w:rsid w:val="00F42C8E"/>
    <w:rPr>
      <w:sz w:val="20"/>
      <w:szCs w:val="20"/>
    </w:rPr>
  </w:style>
  <w:style w:type="character" w:customStyle="1" w:styleId="FootnoteTextChar">
    <w:name w:val="Footnote Text Char"/>
    <w:basedOn w:val="DefaultParagraphFont"/>
    <w:link w:val="FootnoteText"/>
    <w:rsid w:val="00F42C8E"/>
    <w:rPr>
      <w:lang w:val="en-US" w:eastAsia="en-US"/>
    </w:rPr>
  </w:style>
  <w:style w:type="character" w:styleId="FootnoteReference">
    <w:name w:val="footnote reference"/>
    <w:basedOn w:val="DefaultParagraphFont"/>
    <w:rsid w:val="00F42C8E"/>
    <w:rPr>
      <w:vertAlign w:val="superscript"/>
    </w:rPr>
  </w:style>
  <w:style w:type="character" w:styleId="Hyperlink">
    <w:name w:val="Hyperlink"/>
    <w:basedOn w:val="DefaultParagraphFont"/>
    <w:uiPriority w:val="99"/>
    <w:unhideWhenUsed/>
    <w:rsid w:val="00AF5288"/>
    <w:rPr>
      <w:color w:val="0000FF"/>
      <w:u w:val="single"/>
    </w:rPr>
  </w:style>
  <w:style w:type="character" w:styleId="Emphasis">
    <w:name w:val="Emphasis"/>
    <w:basedOn w:val="DefaultParagraphFont"/>
    <w:uiPriority w:val="20"/>
    <w:qFormat/>
    <w:rsid w:val="00AF52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14097">
      <w:bodyDiv w:val="1"/>
      <w:marLeft w:val="0"/>
      <w:marRight w:val="0"/>
      <w:marTop w:val="0"/>
      <w:marBottom w:val="0"/>
      <w:divBdr>
        <w:top w:val="none" w:sz="0" w:space="0" w:color="auto"/>
        <w:left w:val="none" w:sz="0" w:space="0" w:color="auto"/>
        <w:bottom w:val="none" w:sz="0" w:space="0" w:color="auto"/>
        <w:right w:val="none" w:sz="0" w:space="0" w:color="auto"/>
      </w:divBdr>
    </w:div>
    <w:div w:id="114105260">
      <w:bodyDiv w:val="1"/>
      <w:marLeft w:val="0"/>
      <w:marRight w:val="0"/>
      <w:marTop w:val="0"/>
      <w:marBottom w:val="0"/>
      <w:divBdr>
        <w:top w:val="none" w:sz="0" w:space="0" w:color="auto"/>
        <w:left w:val="none" w:sz="0" w:space="0" w:color="auto"/>
        <w:bottom w:val="none" w:sz="0" w:space="0" w:color="auto"/>
        <w:right w:val="none" w:sz="0" w:space="0" w:color="auto"/>
      </w:divBdr>
    </w:div>
    <w:div w:id="157312153">
      <w:bodyDiv w:val="1"/>
      <w:marLeft w:val="0"/>
      <w:marRight w:val="0"/>
      <w:marTop w:val="0"/>
      <w:marBottom w:val="0"/>
      <w:divBdr>
        <w:top w:val="none" w:sz="0" w:space="0" w:color="auto"/>
        <w:left w:val="none" w:sz="0" w:space="0" w:color="auto"/>
        <w:bottom w:val="none" w:sz="0" w:space="0" w:color="auto"/>
        <w:right w:val="none" w:sz="0" w:space="0" w:color="auto"/>
      </w:divBdr>
    </w:div>
    <w:div w:id="184635578">
      <w:bodyDiv w:val="1"/>
      <w:marLeft w:val="0"/>
      <w:marRight w:val="0"/>
      <w:marTop w:val="0"/>
      <w:marBottom w:val="0"/>
      <w:divBdr>
        <w:top w:val="none" w:sz="0" w:space="0" w:color="auto"/>
        <w:left w:val="none" w:sz="0" w:space="0" w:color="auto"/>
        <w:bottom w:val="none" w:sz="0" w:space="0" w:color="auto"/>
        <w:right w:val="none" w:sz="0" w:space="0" w:color="auto"/>
      </w:divBdr>
    </w:div>
    <w:div w:id="336424321">
      <w:bodyDiv w:val="1"/>
      <w:marLeft w:val="0"/>
      <w:marRight w:val="0"/>
      <w:marTop w:val="0"/>
      <w:marBottom w:val="0"/>
      <w:divBdr>
        <w:top w:val="none" w:sz="0" w:space="0" w:color="auto"/>
        <w:left w:val="none" w:sz="0" w:space="0" w:color="auto"/>
        <w:bottom w:val="none" w:sz="0" w:space="0" w:color="auto"/>
        <w:right w:val="none" w:sz="0" w:space="0" w:color="auto"/>
      </w:divBdr>
    </w:div>
    <w:div w:id="336731250">
      <w:bodyDiv w:val="1"/>
      <w:marLeft w:val="0"/>
      <w:marRight w:val="0"/>
      <w:marTop w:val="0"/>
      <w:marBottom w:val="0"/>
      <w:divBdr>
        <w:top w:val="none" w:sz="0" w:space="0" w:color="auto"/>
        <w:left w:val="none" w:sz="0" w:space="0" w:color="auto"/>
        <w:bottom w:val="none" w:sz="0" w:space="0" w:color="auto"/>
        <w:right w:val="none" w:sz="0" w:space="0" w:color="auto"/>
      </w:divBdr>
    </w:div>
    <w:div w:id="405617789">
      <w:bodyDiv w:val="1"/>
      <w:marLeft w:val="0"/>
      <w:marRight w:val="0"/>
      <w:marTop w:val="0"/>
      <w:marBottom w:val="0"/>
      <w:divBdr>
        <w:top w:val="none" w:sz="0" w:space="0" w:color="auto"/>
        <w:left w:val="none" w:sz="0" w:space="0" w:color="auto"/>
        <w:bottom w:val="none" w:sz="0" w:space="0" w:color="auto"/>
        <w:right w:val="none" w:sz="0" w:space="0" w:color="auto"/>
      </w:divBdr>
    </w:div>
    <w:div w:id="424155811">
      <w:bodyDiv w:val="1"/>
      <w:marLeft w:val="0"/>
      <w:marRight w:val="0"/>
      <w:marTop w:val="0"/>
      <w:marBottom w:val="0"/>
      <w:divBdr>
        <w:top w:val="none" w:sz="0" w:space="0" w:color="auto"/>
        <w:left w:val="none" w:sz="0" w:space="0" w:color="auto"/>
        <w:bottom w:val="none" w:sz="0" w:space="0" w:color="auto"/>
        <w:right w:val="none" w:sz="0" w:space="0" w:color="auto"/>
      </w:divBdr>
    </w:div>
    <w:div w:id="541088849">
      <w:bodyDiv w:val="1"/>
      <w:marLeft w:val="0"/>
      <w:marRight w:val="0"/>
      <w:marTop w:val="0"/>
      <w:marBottom w:val="0"/>
      <w:divBdr>
        <w:top w:val="none" w:sz="0" w:space="0" w:color="auto"/>
        <w:left w:val="none" w:sz="0" w:space="0" w:color="auto"/>
        <w:bottom w:val="none" w:sz="0" w:space="0" w:color="auto"/>
        <w:right w:val="none" w:sz="0" w:space="0" w:color="auto"/>
      </w:divBdr>
    </w:div>
    <w:div w:id="654913961">
      <w:bodyDiv w:val="1"/>
      <w:marLeft w:val="0"/>
      <w:marRight w:val="0"/>
      <w:marTop w:val="0"/>
      <w:marBottom w:val="0"/>
      <w:divBdr>
        <w:top w:val="none" w:sz="0" w:space="0" w:color="auto"/>
        <w:left w:val="none" w:sz="0" w:space="0" w:color="auto"/>
        <w:bottom w:val="none" w:sz="0" w:space="0" w:color="auto"/>
        <w:right w:val="none" w:sz="0" w:space="0" w:color="auto"/>
      </w:divBdr>
    </w:div>
    <w:div w:id="693312074">
      <w:bodyDiv w:val="1"/>
      <w:marLeft w:val="0"/>
      <w:marRight w:val="0"/>
      <w:marTop w:val="0"/>
      <w:marBottom w:val="0"/>
      <w:divBdr>
        <w:top w:val="none" w:sz="0" w:space="0" w:color="auto"/>
        <w:left w:val="none" w:sz="0" w:space="0" w:color="auto"/>
        <w:bottom w:val="none" w:sz="0" w:space="0" w:color="auto"/>
        <w:right w:val="none" w:sz="0" w:space="0" w:color="auto"/>
      </w:divBdr>
    </w:div>
    <w:div w:id="875120359">
      <w:bodyDiv w:val="1"/>
      <w:marLeft w:val="0"/>
      <w:marRight w:val="0"/>
      <w:marTop w:val="0"/>
      <w:marBottom w:val="0"/>
      <w:divBdr>
        <w:top w:val="none" w:sz="0" w:space="0" w:color="auto"/>
        <w:left w:val="none" w:sz="0" w:space="0" w:color="auto"/>
        <w:bottom w:val="none" w:sz="0" w:space="0" w:color="auto"/>
        <w:right w:val="none" w:sz="0" w:space="0" w:color="auto"/>
      </w:divBdr>
    </w:div>
    <w:div w:id="968390401">
      <w:bodyDiv w:val="1"/>
      <w:marLeft w:val="0"/>
      <w:marRight w:val="0"/>
      <w:marTop w:val="0"/>
      <w:marBottom w:val="0"/>
      <w:divBdr>
        <w:top w:val="none" w:sz="0" w:space="0" w:color="auto"/>
        <w:left w:val="none" w:sz="0" w:space="0" w:color="auto"/>
        <w:bottom w:val="none" w:sz="0" w:space="0" w:color="auto"/>
        <w:right w:val="none" w:sz="0" w:space="0" w:color="auto"/>
      </w:divBdr>
    </w:div>
    <w:div w:id="1057781703">
      <w:bodyDiv w:val="1"/>
      <w:marLeft w:val="0"/>
      <w:marRight w:val="0"/>
      <w:marTop w:val="0"/>
      <w:marBottom w:val="0"/>
      <w:divBdr>
        <w:top w:val="none" w:sz="0" w:space="0" w:color="auto"/>
        <w:left w:val="none" w:sz="0" w:space="0" w:color="auto"/>
        <w:bottom w:val="none" w:sz="0" w:space="0" w:color="auto"/>
        <w:right w:val="none" w:sz="0" w:space="0" w:color="auto"/>
      </w:divBdr>
    </w:div>
    <w:div w:id="1108698412">
      <w:bodyDiv w:val="1"/>
      <w:marLeft w:val="0"/>
      <w:marRight w:val="0"/>
      <w:marTop w:val="0"/>
      <w:marBottom w:val="0"/>
      <w:divBdr>
        <w:top w:val="none" w:sz="0" w:space="0" w:color="auto"/>
        <w:left w:val="none" w:sz="0" w:space="0" w:color="auto"/>
        <w:bottom w:val="none" w:sz="0" w:space="0" w:color="auto"/>
        <w:right w:val="none" w:sz="0" w:space="0" w:color="auto"/>
      </w:divBdr>
    </w:div>
    <w:div w:id="1153791854">
      <w:bodyDiv w:val="1"/>
      <w:marLeft w:val="0"/>
      <w:marRight w:val="0"/>
      <w:marTop w:val="0"/>
      <w:marBottom w:val="0"/>
      <w:divBdr>
        <w:top w:val="none" w:sz="0" w:space="0" w:color="auto"/>
        <w:left w:val="none" w:sz="0" w:space="0" w:color="auto"/>
        <w:bottom w:val="none" w:sz="0" w:space="0" w:color="auto"/>
        <w:right w:val="none" w:sz="0" w:space="0" w:color="auto"/>
      </w:divBdr>
    </w:div>
    <w:div w:id="1185511629">
      <w:bodyDiv w:val="1"/>
      <w:marLeft w:val="0"/>
      <w:marRight w:val="0"/>
      <w:marTop w:val="0"/>
      <w:marBottom w:val="0"/>
      <w:divBdr>
        <w:top w:val="none" w:sz="0" w:space="0" w:color="auto"/>
        <w:left w:val="none" w:sz="0" w:space="0" w:color="auto"/>
        <w:bottom w:val="none" w:sz="0" w:space="0" w:color="auto"/>
        <w:right w:val="none" w:sz="0" w:space="0" w:color="auto"/>
      </w:divBdr>
    </w:div>
    <w:div w:id="1288317255">
      <w:bodyDiv w:val="1"/>
      <w:marLeft w:val="0"/>
      <w:marRight w:val="0"/>
      <w:marTop w:val="0"/>
      <w:marBottom w:val="0"/>
      <w:divBdr>
        <w:top w:val="none" w:sz="0" w:space="0" w:color="auto"/>
        <w:left w:val="none" w:sz="0" w:space="0" w:color="auto"/>
        <w:bottom w:val="none" w:sz="0" w:space="0" w:color="auto"/>
        <w:right w:val="none" w:sz="0" w:space="0" w:color="auto"/>
      </w:divBdr>
    </w:div>
    <w:div w:id="1365209903">
      <w:bodyDiv w:val="1"/>
      <w:marLeft w:val="0"/>
      <w:marRight w:val="0"/>
      <w:marTop w:val="0"/>
      <w:marBottom w:val="0"/>
      <w:divBdr>
        <w:top w:val="none" w:sz="0" w:space="0" w:color="auto"/>
        <w:left w:val="none" w:sz="0" w:space="0" w:color="auto"/>
        <w:bottom w:val="none" w:sz="0" w:space="0" w:color="auto"/>
        <w:right w:val="none" w:sz="0" w:space="0" w:color="auto"/>
      </w:divBdr>
    </w:div>
    <w:div w:id="1439906510">
      <w:bodyDiv w:val="1"/>
      <w:marLeft w:val="0"/>
      <w:marRight w:val="0"/>
      <w:marTop w:val="0"/>
      <w:marBottom w:val="0"/>
      <w:divBdr>
        <w:top w:val="none" w:sz="0" w:space="0" w:color="auto"/>
        <w:left w:val="none" w:sz="0" w:space="0" w:color="auto"/>
        <w:bottom w:val="none" w:sz="0" w:space="0" w:color="auto"/>
        <w:right w:val="none" w:sz="0" w:space="0" w:color="auto"/>
      </w:divBdr>
    </w:div>
    <w:div w:id="1508053106">
      <w:bodyDiv w:val="1"/>
      <w:marLeft w:val="0"/>
      <w:marRight w:val="0"/>
      <w:marTop w:val="0"/>
      <w:marBottom w:val="0"/>
      <w:divBdr>
        <w:top w:val="none" w:sz="0" w:space="0" w:color="auto"/>
        <w:left w:val="none" w:sz="0" w:space="0" w:color="auto"/>
        <w:bottom w:val="none" w:sz="0" w:space="0" w:color="auto"/>
        <w:right w:val="none" w:sz="0" w:space="0" w:color="auto"/>
      </w:divBdr>
    </w:div>
    <w:div w:id="1783499543">
      <w:bodyDiv w:val="1"/>
      <w:marLeft w:val="0"/>
      <w:marRight w:val="0"/>
      <w:marTop w:val="0"/>
      <w:marBottom w:val="0"/>
      <w:divBdr>
        <w:top w:val="none" w:sz="0" w:space="0" w:color="auto"/>
        <w:left w:val="none" w:sz="0" w:space="0" w:color="auto"/>
        <w:bottom w:val="none" w:sz="0" w:space="0" w:color="auto"/>
        <w:right w:val="none" w:sz="0" w:space="0" w:color="auto"/>
      </w:divBdr>
    </w:div>
    <w:div w:id="1853258613">
      <w:bodyDiv w:val="1"/>
      <w:marLeft w:val="0"/>
      <w:marRight w:val="0"/>
      <w:marTop w:val="0"/>
      <w:marBottom w:val="0"/>
      <w:divBdr>
        <w:top w:val="none" w:sz="0" w:space="0" w:color="auto"/>
        <w:left w:val="none" w:sz="0" w:space="0" w:color="auto"/>
        <w:bottom w:val="none" w:sz="0" w:space="0" w:color="auto"/>
        <w:right w:val="none" w:sz="0" w:space="0" w:color="auto"/>
      </w:divBdr>
    </w:div>
    <w:div w:id="1864590930">
      <w:bodyDiv w:val="1"/>
      <w:marLeft w:val="0"/>
      <w:marRight w:val="0"/>
      <w:marTop w:val="0"/>
      <w:marBottom w:val="0"/>
      <w:divBdr>
        <w:top w:val="none" w:sz="0" w:space="0" w:color="auto"/>
        <w:left w:val="none" w:sz="0" w:space="0" w:color="auto"/>
        <w:bottom w:val="none" w:sz="0" w:space="0" w:color="auto"/>
        <w:right w:val="none" w:sz="0" w:space="0" w:color="auto"/>
      </w:divBdr>
    </w:div>
    <w:div w:id="1877693710">
      <w:bodyDiv w:val="1"/>
      <w:marLeft w:val="0"/>
      <w:marRight w:val="0"/>
      <w:marTop w:val="0"/>
      <w:marBottom w:val="0"/>
      <w:divBdr>
        <w:top w:val="none" w:sz="0" w:space="0" w:color="auto"/>
        <w:left w:val="none" w:sz="0" w:space="0" w:color="auto"/>
        <w:bottom w:val="none" w:sz="0" w:space="0" w:color="auto"/>
        <w:right w:val="none" w:sz="0" w:space="0" w:color="auto"/>
      </w:divBdr>
    </w:div>
    <w:div w:id="1897811164">
      <w:bodyDiv w:val="1"/>
      <w:marLeft w:val="0"/>
      <w:marRight w:val="0"/>
      <w:marTop w:val="0"/>
      <w:marBottom w:val="0"/>
      <w:divBdr>
        <w:top w:val="none" w:sz="0" w:space="0" w:color="auto"/>
        <w:left w:val="none" w:sz="0" w:space="0" w:color="auto"/>
        <w:bottom w:val="none" w:sz="0" w:space="0" w:color="auto"/>
        <w:right w:val="none" w:sz="0" w:space="0" w:color="auto"/>
      </w:divBdr>
    </w:div>
    <w:div w:id="1928073620">
      <w:bodyDiv w:val="1"/>
      <w:marLeft w:val="0"/>
      <w:marRight w:val="0"/>
      <w:marTop w:val="0"/>
      <w:marBottom w:val="0"/>
      <w:divBdr>
        <w:top w:val="none" w:sz="0" w:space="0" w:color="auto"/>
        <w:left w:val="none" w:sz="0" w:space="0" w:color="auto"/>
        <w:bottom w:val="none" w:sz="0" w:space="0" w:color="auto"/>
        <w:right w:val="none" w:sz="0" w:space="0" w:color="auto"/>
      </w:divBdr>
    </w:div>
    <w:div w:id="1936547339">
      <w:bodyDiv w:val="1"/>
      <w:marLeft w:val="0"/>
      <w:marRight w:val="0"/>
      <w:marTop w:val="0"/>
      <w:marBottom w:val="0"/>
      <w:divBdr>
        <w:top w:val="none" w:sz="0" w:space="0" w:color="auto"/>
        <w:left w:val="none" w:sz="0" w:space="0" w:color="auto"/>
        <w:bottom w:val="none" w:sz="0" w:space="0" w:color="auto"/>
        <w:right w:val="none" w:sz="0" w:space="0" w:color="auto"/>
      </w:divBdr>
    </w:div>
    <w:div w:id="207187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42C7A-973A-4BC3-9CFB-0B58B49D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3252</Words>
  <Characters>18537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TỔNG CỤC HẢI QUAN</vt:lpstr>
    </vt:vector>
  </TitlesOfParts>
  <Company>Microsoft</Company>
  <LinksUpToDate>false</LinksUpToDate>
  <CharactersWithSpaces>21746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CỤC HẢI QUAN</dc:title>
  <dc:creator>TCHQ</dc:creator>
  <cp:lastModifiedBy>A</cp:lastModifiedBy>
  <cp:revision>2</cp:revision>
  <cp:lastPrinted>2022-05-16T01:30:00Z</cp:lastPrinted>
  <dcterms:created xsi:type="dcterms:W3CDTF">2022-05-24T03:52:00Z</dcterms:created>
  <dcterms:modified xsi:type="dcterms:W3CDTF">2022-05-24T03:52:00Z</dcterms:modified>
</cp:coreProperties>
</file>